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3FC" w:rsidRPr="00DD13FC" w:rsidRDefault="00DD13FC" w:rsidP="00DD13FC">
      <w:pPr>
        <w:pStyle w:val="a3"/>
        <w:shd w:val="clear" w:color="auto" w:fill="FFFFFF"/>
        <w:spacing w:before="533" w:beforeAutospacing="0" w:after="533" w:afterAutospacing="0" w:line="498" w:lineRule="atLeast"/>
        <w:jc w:val="right"/>
        <w:rPr>
          <w:rFonts w:ascii="Arial" w:hAnsi="Arial" w:cs="Arial"/>
          <w:color w:val="3C4348"/>
          <w:spacing w:val="12"/>
          <w:sz w:val="32"/>
          <w:szCs w:val="32"/>
        </w:rPr>
      </w:pPr>
      <w:r w:rsidRPr="00DD13FC">
        <w:rPr>
          <w:rFonts w:ascii="Arial" w:hAnsi="Arial" w:cs="Arial"/>
          <w:color w:val="2B2B2B"/>
          <w:spacing w:val="27"/>
          <w:sz w:val="32"/>
          <w:szCs w:val="32"/>
          <w:shd w:val="clear" w:color="auto" w:fill="EDF1F3"/>
        </w:rPr>
        <w:t xml:space="preserve">АДРЕСНО-ПРОФИЛАКТИЧЕСКАЯ РАБОТА </w:t>
      </w:r>
      <w:proofErr w:type="spellStart"/>
      <w:r w:rsidRPr="00DD13FC">
        <w:rPr>
          <w:rFonts w:ascii="Arial" w:hAnsi="Arial" w:cs="Arial"/>
          <w:color w:val="2B2B2B"/>
          <w:spacing w:val="27"/>
          <w:sz w:val="32"/>
          <w:szCs w:val="32"/>
          <w:shd w:val="clear" w:color="auto" w:fill="EDF1F3"/>
        </w:rPr>
        <w:t>АТК</w:t>
      </w:r>
      <w:proofErr w:type="spellEnd"/>
    </w:p>
    <w:p w:rsidR="000B587F" w:rsidRDefault="000B587F" w:rsidP="000B587F">
      <w:pPr>
        <w:pStyle w:val="a3"/>
        <w:shd w:val="clear" w:color="auto" w:fill="FFFFFF"/>
        <w:spacing w:before="533" w:beforeAutospacing="0" w:after="533" w:afterAutospacing="0" w:line="498" w:lineRule="atLeast"/>
        <w:rPr>
          <w:rFonts w:ascii="Arial" w:hAnsi="Arial" w:cs="Arial"/>
          <w:color w:val="3C4348"/>
          <w:spacing w:val="12"/>
          <w:sz w:val="30"/>
          <w:szCs w:val="30"/>
        </w:rPr>
      </w:pPr>
      <w:r>
        <w:rPr>
          <w:rFonts w:ascii="Arial" w:hAnsi="Arial" w:cs="Arial"/>
          <w:color w:val="3C4348"/>
          <w:spacing w:val="12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color w:val="3C4348"/>
          <w:spacing w:val="12"/>
          <w:sz w:val="30"/>
          <w:szCs w:val="30"/>
        </w:rPr>
        <w:t xml:space="preserve">В целях усиления профилактической работы с лицами, осужденными за причастность к террористической деятельности, в администрации сельского поселения с. Комсомольское была организована личная беседа исполняющего обязанности главы администрации </w:t>
      </w:r>
      <w:proofErr w:type="spellStart"/>
      <w:r>
        <w:rPr>
          <w:rFonts w:ascii="Arial" w:hAnsi="Arial" w:cs="Arial"/>
          <w:color w:val="3C4348"/>
          <w:spacing w:val="12"/>
          <w:sz w:val="30"/>
          <w:szCs w:val="30"/>
        </w:rPr>
        <w:t>Дибирова</w:t>
      </w:r>
      <w:proofErr w:type="spellEnd"/>
      <w:r>
        <w:rPr>
          <w:rFonts w:ascii="Arial" w:hAnsi="Arial" w:cs="Arial"/>
          <w:color w:val="3C4348"/>
          <w:spacing w:val="12"/>
          <w:sz w:val="30"/>
          <w:szCs w:val="30"/>
        </w:rPr>
        <w:t xml:space="preserve"> Д.К. специалистов отдела </w:t>
      </w:r>
      <w:proofErr w:type="spellStart"/>
      <w:r>
        <w:rPr>
          <w:rFonts w:ascii="Arial" w:hAnsi="Arial" w:cs="Arial"/>
          <w:color w:val="3C4348"/>
          <w:spacing w:val="12"/>
          <w:sz w:val="30"/>
          <w:szCs w:val="30"/>
        </w:rPr>
        <w:t>АТК</w:t>
      </w:r>
      <w:proofErr w:type="spellEnd"/>
      <w:r>
        <w:rPr>
          <w:rFonts w:ascii="Arial" w:hAnsi="Arial" w:cs="Arial"/>
          <w:color w:val="3C4348"/>
          <w:spacing w:val="12"/>
          <w:sz w:val="30"/>
          <w:szCs w:val="30"/>
        </w:rPr>
        <w:t xml:space="preserve"> района Мусаевым Р. и Каримов А.  с освободившимся из мест лишения свободы жителем села Магомедовым М.М.</w:t>
      </w:r>
      <w:proofErr w:type="gramEnd"/>
    </w:p>
    <w:p w:rsidR="000B587F" w:rsidRDefault="000B587F" w:rsidP="000B587F">
      <w:pPr>
        <w:pStyle w:val="a3"/>
        <w:shd w:val="clear" w:color="auto" w:fill="FFFFFF"/>
        <w:spacing w:before="533" w:beforeAutospacing="0" w:after="533" w:afterAutospacing="0" w:line="498" w:lineRule="atLeast"/>
        <w:rPr>
          <w:rFonts w:ascii="Arial" w:hAnsi="Arial" w:cs="Arial"/>
          <w:color w:val="3C4348"/>
          <w:spacing w:val="12"/>
          <w:sz w:val="30"/>
          <w:szCs w:val="30"/>
        </w:rPr>
      </w:pPr>
      <w:r w:rsidRPr="000B587F">
        <w:rPr>
          <w:rFonts w:ascii="Arial" w:hAnsi="Arial" w:cs="Arial"/>
          <w:color w:val="3C4348"/>
          <w:spacing w:val="12"/>
          <w:sz w:val="30"/>
          <w:szCs w:val="30"/>
        </w:rPr>
        <w:drawing>
          <wp:inline distT="0" distB="0" distL="0" distR="0">
            <wp:extent cx="5670550" cy="3193098"/>
            <wp:effectExtent l="19050" t="0" r="6350" b="0"/>
            <wp:docPr id="3" name="Рисунок 14" descr="C:\Users\1212\Desktop\шамиль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12\Desktop\шамиль\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87F" w:rsidRDefault="000B587F" w:rsidP="000B587F">
      <w:pPr>
        <w:pStyle w:val="a3"/>
        <w:shd w:val="clear" w:color="auto" w:fill="FFFFFF"/>
        <w:spacing w:before="533" w:beforeAutospacing="0" w:after="533" w:afterAutospacing="0" w:line="498" w:lineRule="atLeast"/>
        <w:rPr>
          <w:rFonts w:ascii="Arial" w:hAnsi="Arial" w:cs="Arial"/>
          <w:color w:val="3C4348"/>
          <w:spacing w:val="12"/>
          <w:sz w:val="30"/>
          <w:szCs w:val="30"/>
        </w:rPr>
      </w:pPr>
      <w:r>
        <w:rPr>
          <w:rFonts w:ascii="Arial" w:hAnsi="Arial" w:cs="Arial"/>
          <w:noProof/>
          <w:color w:val="3C4348"/>
          <w:spacing w:val="12"/>
          <w:sz w:val="30"/>
          <w:szCs w:val="30"/>
        </w:rPr>
        <w:lastRenderedPageBreak/>
        <w:drawing>
          <wp:inline distT="0" distB="0" distL="0" distR="0">
            <wp:extent cx="5670550" cy="3193098"/>
            <wp:effectExtent l="19050" t="0" r="6350" b="0"/>
            <wp:docPr id="16" name="Рисунок 16" descr="C:\Users\1212\Desktop\шамил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12\Desktop\шамиль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87F" w:rsidRDefault="000B587F" w:rsidP="000B587F">
      <w:pPr>
        <w:pStyle w:val="a3"/>
        <w:shd w:val="clear" w:color="auto" w:fill="FFFFFF"/>
        <w:spacing w:before="533" w:beforeAutospacing="0" w:after="533" w:afterAutospacing="0" w:line="498" w:lineRule="atLeast"/>
        <w:rPr>
          <w:rFonts w:ascii="Arial" w:hAnsi="Arial" w:cs="Arial"/>
          <w:color w:val="3C4348"/>
          <w:spacing w:val="12"/>
          <w:sz w:val="30"/>
          <w:szCs w:val="30"/>
        </w:rPr>
      </w:pPr>
      <w:r>
        <w:rPr>
          <w:rFonts w:ascii="Arial" w:hAnsi="Arial" w:cs="Arial"/>
          <w:color w:val="3C4348"/>
          <w:spacing w:val="12"/>
          <w:sz w:val="30"/>
          <w:szCs w:val="30"/>
        </w:rPr>
        <w:t xml:space="preserve">           Магомедову М.М. было разъяснено об ответственности за несоблюдение  режима ограничений и повторное участие в какой-либо противоправной деятельности, было предложено через Центр занятости населения Кизилюртовского района устроиться на работу, в чем администрация села и отдел </w:t>
      </w:r>
      <w:proofErr w:type="spellStart"/>
      <w:r>
        <w:rPr>
          <w:rFonts w:ascii="Arial" w:hAnsi="Arial" w:cs="Arial"/>
          <w:color w:val="3C4348"/>
          <w:spacing w:val="12"/>
          <w:sz w:val="30"/>
          <w:szCs w:val="30"/>
        </w:rPr>
        <w:t>АТК</w:t>
      </w:r>
      <w:proofErr w:type="spellEnd"/>
      <w:r>
        <w:rPr>
          <w:rFonts w:ascii="Arial" w:hAnsi="Arial" w:cs="Arial"/>
          <w:color w:val="3C4348"/>
          <w:spacing w:val="12"/>
          <w:sz w:val="30"/>
          <w:szCs w:val="30"/>
        </w:rPr>
        <w:t xml:space="preserve"> района окажет необходимое содействие.</w:t>
      </w:r>
    </w:p>
    <w:p w:rsidR="000B587F" w:rsidRDefault="000B587F" w:rsidP="000B587F">
      <w:pPr>
        <w:pStyle w:val="a3"/>
        <w:shd w:val="clear" w:color="auto" w:fill="FFFFFF"/>
        <w:spacing w:before="533" w:beforeAutospacing="0" w:after="533" w:afterAutospacing="0" w:line="498" w:lineRule="atLeast"/>
        <w:rPr>
          <w:rFonts w:ascii="Arial" w:hAnsi="Arial" w:cs="Arial"/>
          <w:color w:val="3C4348"/>
          <w:spacing w:val="12"/>
          <w:sz w:val="30"/>
          <w:szCs w:val="30"/>
        </w:rPr>
      </w:pPr>
      <w:r>
        <w:rPr>
          <w:rFonts w:ascii="Arial" w:hAnsi="Arial" w:cs="Arial"/>
          <w:color w:val="3C4348"/>
          <w:spacing w:val="12"/>
          <w:sz w:val="30"/>
          <w:szCs w:val="30"/>
        </w:rPr>
        <w:t xml:space="preserve">           </w:t>
      </w:r>
      <w:proofErr w:type="gramStart"/>
      <w:r>
        <w:rPr>
          <w:rFonts w:ascii="Arial" w:hAnsi="Arial" w:cs="Arial"/>
          <w:color w:val="3C4348"/>
          <w:spacing w:val="12"/>
          <w:sz w:val="30"/>
          <w:szCs w:val="30"/>
        </w:rPr>
        <w:t>При</w:t>
      </w:r>
      <w:proofErr w:type="gramEnd"/>
      <w:r>
        <w:rPr>
          <w:rFonts w:ascii="Arial" w:hAnsi="Arial" w:cs="Arial"/>
          <w:color w:val="3C4348"/>
          <w:spacing w:val="12"/>
          <w:sz w:val="30"/>
          <w:szCs w:val="30"/>
        </w:rPr>
        <w:t xml:space="preserve"> личной беседы были затронуты и иные вопросы, а также выслушаны просьбы и пожелания  Магомедова М.М.</w:t>
      </w:r>
    </w:p>
    <w:p w:rsidR="00DD13FC" w:rsidRDefault="00DD13FC" w:rsidP="000B587F">
      <w:pPr>
        <w:pStyle w:val="a3"/>
        <w:shd w:val="clear" w:color="auto" w:fill="FFFFFF"/>
        <w:spacing w:before="533" w:beforeAutospacing="0" w:after="533" w:afterAutospacing="0" w:line="498" w:lineRule="atLeast"/>
        <w:rPr>
          <w:rFonts w:ascii="Arial" w:hAnsi="Arial" w:cs="Arial"/>
          <w:color w:val="3C4348"/>
          <w:spacing w:val="12"/>
          <w:sz w:val="30"/>
          <w:szCs w:val="30"/>
        </w:rPr>
      </w:pPr>
      <w:r w:rsidRPr="00DD13FC">
        <w:rPr>
          <w:rFonts w:ascii="Arial" w:hAnsi="Arial" w:cs="Arial"/>
          <w:color w:val="3C4348"/>
          <w:spacing w:val="12"/>
          <w:sz w:val="30"/>
          <w:szCs w:val="30"/>
        </w:rPr>
        <w:lastRenderedPageBreak/>
        <w:drawing>
          <wp:inline distT="0" distB="0" distL="0" distR="0">
            <wp:extent cx="5670550" cy="3193098"/>
            <wp:effectExtent l="19050" t="0" r="6350" b="0"/>
            <wp:docPr id="4" name="Рисунок 15" descr="C:\Users\1212\Desktop\шамил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12\Desktop\шамиль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87F" w:rsidRDefault="000B587F" w:rsidP="000B587F">
      <w:pPr>
        <w:pStyle w:val="a3"/>
        <w:shd w:val="clear" w:color="auto" w:fill="FFFFFF"/>
        <w:spacing w:before="533" w:beforeAutospacing="0" w:after="533" w:afterAutospacing="0" w:line="498" w:lineRule="atLeast"/>
        <w:rPr>
          <w:rFonts w:ascii="Arial" w:hAnsi="Arial" w:cs="Arial"/>
          <w:color w:val="3C4348"/>
          <w:spacing w:val="12"/>
          <w:sz w:val="30"/>
          <w:szCs w:val="30"/>
        </w:rPr>
      </w:pPr>
      <w:r>
        <w:rPr>
          <w:rFonts w:ascii="Arial" w:hAnsi="Arial" w:cs="Arial"/>
          <w:color w:val="3C4348"/>
          <w:spacing w:val="12"/>
          <w:sz w:val="30"/>
          <w:szCs w:val="30"/>
        </w:rPr>
        <w:t xml:space="preserve">           Администрацией </w:t>
      </w:r>
      <w:proofErr w:type="gramStart"/>
      <w:r>
        <w:rPr>
          <w:rFonts w:ascii="Arial" w:hAnsi="Arial" w:cs="Arial"/>
          <w:color w:val="3C4348"/>
          <w:spacing w:val="12"/>
          <w:sz w:val="30"/>
          <w:szCs w:val="30"/>
        </w:rPr>
        <w:t>с</w:t>
      </w:r>
      <w:proofErr w:type="gramEnd"/>
      <w:r>
        <w:rPr>
          <w:rFonts w:ascii="Arial" w:hAnsi="Arial" w:cs="Arial"/>
          <w:color w:val="3C4348"/>
          <w:spacing w:val="12"/>
          <w:sz w:val="30"/>
          <w:szCs w:val="30"/>
        </w:rPr>
        <w:t xml:space="preserve">. </w:t>
      </w:r>
      <w:proofErr w:type="gramStart"/>
      <w:r>
        <w:rPr>
          <w:rFonts w:ascii="Arial" w:hAnsi="Arial" w:cs="Arial"/>
          <w:color w:val="3C4348"/>
          <w:spacing w:val="12"/>
          <w:sz w:val="30"/>
          <w:szCs w:val="30"/>
        </w:rPr>
        <w:t>Комсомольское</w:t>
      </w:r>
      <w:proofErr w:type="gramEnd"/>
      <w:r>
        <w:rPr>
          <w:rFonts w:ascii="Arial" w:hAnsi="Arial" w:cs="Arial"/>
          <w:color w:val="3C4348"/>
          <w:spacing w:val="12"/>
          <w:sz w:val="30"/>
          <w:szCs w:val="30"/>
        </w:rPr>
        <w:t xml:space="preserve">, совместно со специалистами </w:t>
      </w:r>
      <w:proofErr w:type="spellStart"/>
      <w:r>
        <w:rPr>
          <w:rFonts w:ascii="Arial" w:hAnsi="Arial" w:cs="Arial"/>
          <w:color w:val="3C4348"/>
          <w:spacing w:val="12"/>
          <w:sz w:val="30"/>
          <w:szCs w:val="30"/>
        </w:rPr>
        <w:t>АТК</w:t>
      </w:r>
      <w:proofErr w:type="spellEnd"/>
      <w:r>
        <w:rPr>
          <w:rFonts w:ascii="Arial" w:hAnsi="Arial" w:cs="Arial"/>
          <w:color w:val="3C4348"/>
          <w:spacing w:val="12"/>
          <w:sz w:val="30"/>
          <w:szCs w:val="30"/>
        </w:rPr>
        <w:t xml:space="preserve"> Кизилюртовского района и в дальнейшем будет проводиться адресно-профилактическая работа в данном направлении, с целью противодействия идеологии терроризма и экстремизма в нашем населенном пункте.</w:t>
      </w:r>
    </w:p>
    <w:p w:rsidR="000B587F" w:rsidRDefault="000B587F" w:rsidP="00DD13FC">
      <w:pPr>
        <w:pStyle w:val="a3"/>
        <w:shd w:val="clear" w:color="auto" w:fill="FFFFFF"/>
        <w:spacing w:before="533" w:beforeAutospacing="0" w:after="533" w:afterAutospacing="0" w:line="498" w:lineRule="atLeast"/>
        <w:jc w:val="center"/>
        <w:rPr>
          <w:rFonts w:ascii="Arial" w:hAnsi="Arial" w:cs="Arial"/>
          <w:color w:val="3C4348"/>
          <w:spacing w:val="12"/>
          <w:sz w:val="30"/>
          <w:szCs w:val="30"/>
        </w:rPr>
      </w:pPr>
      <w:r>
        <w:rPr>
          <w:rStyle w:val="a4"/>
          <w:rFonts w:ascii="Arial" w:hAnsi="Arial" w:cs="Arial"/>
          <w:color w:val="3C4348"/>
          <w:spacing w:val="12"/>
          <w:sz w:val="30"/>
          <w:szCs w:val="30"/>
        </w:rPr>
        <w:t>АНТИТЕРРОРИСТИЧЕСКАЯ РАБОЧАЯ ГРУППА</w:t>
      </w:r>
    </w:p>
    <w:p w:rsidR="00BC3FE8" w:rsidRDefault="00BC3FE8"/>
    <w:sectPr w:rsidR="00BC3FE8" w:rsidSect="000B587F">
      <w:pgSz w:w="11906" w:h="16838"/>
      <w:pgMar w:top="568" w:right="1983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B587F"/>
    <w:rsid w:val="000B587F"/>
    <w:rsid w:val="00BC3FE8"/>
    <w:rsid w:val="00DD1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5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58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3</cp:revision>
  <dcterms:created xsi:type="dcterms:W3CDTF">2021-03-03T06:51:00Z</dcterms:created>
  <dcterms:modified xsi:type="dcterms:W3CDTF">2021-03-03T07:03:00Z</dcterms:modified>
</cp:coreProperties>
</file>