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B3" w:rsidRPr="009D40A0" w:rsidRDefault="001C72B3" w:rsidP="001C72B3">
      <w:pPr>
        <w:tabs>
          <w:tab w:val="left" w:pos="900"/>
        </w:tabs>
        <w:ind w:firstLine="709"/>
        <w:rPr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-269240</wp:posOffset>
            </wp:positionV>
            <wp:extent cx="619760" cy="819150"/>
            <wp:effectExtent l="19050" t="0" r="8890" b="0"/>
            <wp:wrapSquare wrapText="right"/>
            <wp:docPr id="3" name="Рисунок 3" descr="Герб_Кизилюртовского_района_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изилюртовского_района_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2B3" w:rsidRDefault="001C72B3" w:rsidP="001C72B3">
      <w:pPr>
        <w:pStyle w:val="a4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АДМИНИСТРАЦИЯ</w:t>
      </w:r>
    </w:p>
    <w:p w:rsidR="001C72B3" w:rsidRPr="001C72B3" w:rsidRDefault="001C72B3" w:rsidP="001C72B3">
      <w:pPr>
        <w:pStyle w:val="a4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1C72B3">
        <w:rPr>
          <w:b/>
          <w:sz w:val="32"/>
          <w:szCs w:val="32"/>
        </w:rPr>
        <w:t xml:space="preserve">СЕЛЬСКОГО ПОСЕЛЕНИЯ «СЕЛО  КОМСОМОЛЬСКОЕ»  </w:t>
      </w:r>
    </w:p>
    <w:p w:rsidR="001C72B3" w:rsidRPr="005921CF" w:rsidRDefault="0065334F" w:rsidP="001C72B3">
      <w:pPr>
        <w:pStyle w:val="a4"/>
        <w:tabs>
          <w:tab w:val="left" w:pos="900"/>
        </w:tabs>
        <w:spacing w:after="0"/>
        <w:rPr>
          <w:sz w:val="16"/>
          <w:szCs w:val="16"/>
        </w:rPr>
      </w:pPr>
      <w:r>
        <w:rPr>
          <w:rFonts w:ascii="Arial" w:hAnsi="Arial"/>
          <w:b/>
          <w:noProof/>
        </w:rPr>
        <w:pict>
          <v:line id="_x0000_s1026" style="position:absolute;z-index:251660288" from="-8.45pt,4.65pt" to="488.35pt,4.65pt" strokeweight="4.5pt">
            <v:stroke linestyle="thickThin"/>
          </v:line>
        </w:pict>
      </w:r>
    </w:p>
    <w:p w:rsidR="001C72B3" w:rsidRDefault="001C72B3" w:rsidP="001C72B3">
      <w:pPr>
        <w:pStyle w:val="a4"/>
        <w:tabs>
          <w:tab w:val="left" w:pos="90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Индекс: 368118</w:t>
      </w:r>
      <w:r w:rsidRPr="00DD0964">
        <w:rPr>
          <w:sz w:val="20"/>
          <w:szCs w:val="20"/>
        </w:rPr>
        <w:t xml:space="preserve">, Республика Дагестан. </w:t>
      </w:r>
      <w:proofErr w:type="spellStart"/>
      <w:r w:rsidRPr="00DD0964">
        <w:rPr>
          <w:sz w:val="20"/>
          <w:szCs w:val="20"/>
        </w:rPr>
        <w:t>Кизилюртов</w:t>
      </w:r>
      <w:r>
        <w:rPr>
          <w:sz w:val="20"/>
          <w:szCs w:val="20"/>
        </w:rPr>
        <w:t>ский</w:t>
      </w:r>
      <w:proofErr w:type="spellEnd"/>
      <w:r>
        <w:rPr>
          <w:sz w:val="20"/>
          <w:szCs w:val="20"/>
        </w:rPr>
        <w:t xml:space="preserve"> район, с. Комсомольское, ул. М. Гаджиева – 10</w:t>
      </w:r>
    </w:p>
    <w:p w:rsidR="001C72B3" w:rsidRPr="005921CF" w:rsidRDefault="001C72B3" w:rsidP="001C72B3">
      <w:pPr>
        <w:pStyle w:val="a4"/>
        <w:tabs>
          <w:tab w:val="left" w:pos="900"/>
        </w:tabs>
        <w:spacing w:after="0"/>
        <w:rPr>
          <w:sz w:val="20"/>
          <w:szCs w:val="20"/>
        </w:rPr>
      </w:pPr>
    </w:p>
    <w:p w:rsidR="001C72B3" w:rsidRDefault="00F84F5F" w:rsidP="001C72B3">
      <w:pPr>
        <w:rPr>
          <w:sz w:val="28"/>
          <w:szCs w:val="28"/>
        </w:rPr>
      </w:pPr>
      <w:r>
        <w:rPr>
          <w:sz w:val="28"/>
          <w:szCs w:val="28"/>
        </w:rPr>
        <w:t xml:space="preserve">    «____» _________ 202__</w:t>
      </w:r>
      <w:r w:rsidR="001C72B3">
        <w:rPr>
          <w:sz w:val="28"/>
          <w:szCs w:val="28"/>
        </w:rPr>
        <w:t xml:space="preserve"> г.</w:t>
      </w:r>
      <w:r w:rsidR="001C72B3" w:rsidRPr="0036172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</w:t>
      </w:r>
      <w:r w:rsidR="001C72B3" w:rsidRPr="00361722">
        <w:rPr>
          <w:sz w:val="28"/>
          <w:szCs w:val="28"/>
        </w:rPr>
        <w:t xml:space="preserve"> </w:t>
      </w:r>
      <w:proofErr w:type="gramStart"/>
      <w:r w:rsidR="001C72B3" w:rsidRPr="00361722">
        <w:rPr>
          <w:sz w:val="28"/>
          <w:szCs w:val="28"/>
        </w:rPr>
        <w:t xml:space="preserve">№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="001C72B3">
        <w:rPr>
          <w:sz w:val="28"/>
          <w:szCs w:val="28"/>
        </w:rPr>
        <w:t>-п</w:t>
      </w:r>
    </w:p>
    <w:p w:rsidR="001C72B3" w:rsidRPr="001C72B3" w:rsidRDefault="001C72B3" w:rsidP="001C72B3">
      <w:pPr>
        <w:rPr>
          <w:sz w:val="28"/>
          <w:szCs w:val="28"/>
        </w:rPr>
      </w:pPr>
    </w:p>
    <w:p w:rsidR="00F84FD0" w:rsidRPr="001C72B3" w:rsidRDefault="00F84FD0" w:rsidP="007F5F3E">
      <w:pPr>
        <w:pStyle w:val="a3"/>
        <w:jc w:val="center"/>
        <w:rPr>
          <w:b/>
          <w:color w:val="000000"/>
          <w:sz w:val="28"/>
          <w:szCs w:val="28"/>
        </w:rPr>
      </w:pPr>
      <w:r w:rsidRPr="001C72B3">
        <w:rPr>
          <w:b/>
          <w:color w:val="000000"/>
          <w:sz w:val="28"/>
          <w:szCs w:val="28"/>
        </w:rPr>
        <w:t>ПОСТАНОВЛЕНИЕ</w:t>
      </w:r>
    </w:p>
    <w:p w:rsidR="00F84FD0" w:rsidRPr="001C72B3" w:rsidRDefault="00F84FD0" w:rsidP="001F3598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r w:rsidRPr="001C72B3">
        <w:rPr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proofErr w:type="gramStart"/>
      <w:r w:rsidRPr="001C72B3">
        <w:rPr>
          <w:b/>
          <w:color w:val="000000"/>
          <w:sz w:val="28"/>
          <w:szCs w:val="28"/>
        </w:rPr>
        <w:t>« Признание</w:t>
      </w:r>
      <w:proofErr w:type="gramEnd"/>
      <w:r w:rsidRPr="001C72B3">
        <w:rPr>
          <w:b/>
          <w:color w:val="000000"/>
          <w:sz w:val="28"/>
          <w:szCs w:val="28"/>
        </w:rPr>
        <w:t xml:space="preserve"> граждан малоимущими в целях постановки их на учет в качестве нуждающихся в жилых помещениях»</w:t>
      </w:r>
    </w:p>
    <w:p w:rsidR="00F84FD0" w:rsidRPr="001C72B3" w:rsidRDefault="00F84FD0" w:rsidP="001F3598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r w:rsidRPr="001C72B3">
        <w:rPr>
          <w:b/>
          <w:color w:val="000000"/>
          <w:sz w:val="28"/>
          <w:szCs w:val="28"/>
        </w:rPr>
        <w:t>в Администрации сельско</w:t>
      </w:r>
      <w:r w:rsidR="001C72B3">
        <w:rPr>
          <w:b/>
          <w:color w:val="000000"/>
          <w:sz w:val="28"/>
          <w:szCs w:val="28"/>
        </w:rPr>
        <w:t>го поселения «село Комсомольское»</w:t>
      </w:r>
      <w:r w:rsidRPr="001C72B3">
        <w:rPr>
          <w:b/>
          <w:color w:val="000000"/>
          <w:sz w:val="28"/>
          <w:szCs w:val="28"/>
        </w:rPr>
        <w:t xml:space="preserve"> </w:t>
      </w:r>
      <w:proofErr w:type="spellStart"/>
      <w:r w:rsidR="001C72B3">
        <w:rPr>
          <w:b/>
          <w:color w:val="000000"/>
          <w:sz w:val="28"/>
          <w:szCs w:val="28"/>
        </w:rPr>
        <w:t>Кизилюртовского</w:t>
      </w:r>
      <w:proofErr w:type="spellEnd"/>
      <w:r w:rsidR="001C72B3">
        <w:rPr>
          <w:b/>
          <w:color w:val="000000"/>
          <w:sz w:val="28"/>
          <w:szCs w:val="28"/>
        </w:rPr>
        <w:t xml:space="preserve"> </w:t>
      </w:r>
      <w:r w:rsidRPr="001C72B3">
        <w:rPr>
          <w:b/>
          <w:color w:val="000000"/>
          <w:sz w:val="28"/>
          <w:szCs w:val="28"/>
        </w:rPr>
        <w:t>муници</w:t>
      </w:r>
      <w:r w:rsidR="001C72B3">
        <w:rPr>
          <w:b/>
          <w:color w:val="000000"/>
          <w:sz w:val="28"/>
          <w:szCs w:val="28"/>
        </w:rPr>
        <w:t>пального района Республики Даге</w:t>
      </w:r>
      <w:r w:rsidRPr="001C72B3">
        <w:rPr>
          <w:b/>
          <w:color w:val="000000"/>
          <w:sz w:val="28"/>
          <w:szCs w:val="28"/>
        </w:rPr>
        <w:t>стан</w:t>
      </w:r>
    </w:p>
    <w:p w:rsidR="001C72B3" w:rsidRDefault="001C72B3" w:rsidP="001C72B3">
      <w:pPr>
        <w:pStyle w:val="a3"/>
        <w:contextualSpacing/>
        <w:rPr>
          <w:color w:val="000000"/>
          <w:sz w:val="27"/>
          <w:szCs w:val="27"/>
        </w:rPr>
      </w:pPr>
    </w:p>
    <w:p w:rsidR="008A39F5" w:rsidRDefault="001F3598" w:rsidP="00A567CF">
      <w:pPr>
        <w:pStyle w:val="a3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F84FD0">
        <w:rPr>
          <w:color w:val="000000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</w:t>
      </w:r>
      <w:r w:rsidR="008A39F5">
        <w:rPr>
          <w:color w:val="000000"/>
          <w:sz w:val="27"/>
          <w:szCs w:val="27"/>
        </w:rPr>
        <w:t>равительства Республики Даге</w:t>
      </w:r>
      <w:r w:rsidR="00F84FD0">
        <w:rPr>
          <w:color w:val="000000"/>
          <w:sz w:val="27"/>
          <w:szCs w:val="27"/>
        </w:rPr>
        <w:t>с</w:t>
      </w:r>
      <w:r w:rsidR="008A39F5">
        <w:rPr>
          <w:color w:val="000000"/>
          <w:sz w:val="27"/>
          <w:szCs w:val="27"/>
        </w:rPr>
        <w:t xml:space="preserve">тан </w:t>
      </w:r>
      <w:r w:rsidR="00F84FD0">
        <w:rPr>
          <w:color w:val="000000"/>
          <w:sz w:val="27"/>
          <w:szCs w:val="27"/>
        </w:rPr>
        <w:t xml:space="preserve"> «Об утверждении типового (рекомендованного) перечня муниципальных услуг, оказываемых органами местного само</w:t>
      </w:r>
      <w:r w:rsidR="008A39F5">
        <w:rPr>
          <w:color w:val="000000"/>
          <w:sz w:val="27"/>
          <w:szCs w:val="27"/>
        </w:rPr>
        <w:t>управления в Республике Даге</w:t>
      </w:r>
      <w:r w:rsidR="00F84FD0">
        <w:rPr>
          <w:color w:val="000000"/>
          <w:sz w:val="27"/>
          <w:szCs w:val="27"/>
        </w:rPr>
        <w:t>стан»</w:t>
      </w:r>
      <w:r w:rsidR="008F2F0A">
        <w:rPr>
          <w:color w:val="000000"/>
          <w:sz w:val="27"/>
          <w:szCs w:val="27"/>
        </w:rPr>
        <w:t>,</w:t>
      </w:r>
      <w:r w:rsidR="00F84FD0">
        <w:rPr>
          <w:color w:val="000000"/>
          <w:sz w:val="27"/>
          <w:szCs w:val="27"/>
        </w:rPr>
        <w:t xml:space="preserve"> Админис</w:t>
      </w:r>
      <w:r w:rsidR="008A39F5">
        <w:rPr>
          <w:color w:val="000000"/>
          <w:sz w:val="27"/>
          <w:szCs w:val="27"/>
        </w:rPr>
        <w:t>трация сельского поселен</w:t>
      </w:r>
      <w:r w:rsidR="008F2F0A">
        <w:rPr>
          <w:color w:val="000000"/>
          <w:sz w:val="27"/>
          <w:szCs w:val="27"/>
        </w:rPr>
        <w:t>и</w:t>
      </w:r>
      <w:r w:rsidR="008A39F5">
        <w:rPr>
          <w:color w:val="000000"/>
          <w:sz w:val="27"/>
          <w:szCs w:val="27"/>
        </w:rPr>
        <w:t xml:space="preserve">я «село Комсомольское» </w:t>
      </w:r>
      <w:proofErr w:type="spellStart"/>
      <w:r w:rsidR="008A39F5">
        <w:rPr>
          <w:color w:val="000000"/>
          <w:sz w:val="27"/>
          <w:szCs w:val="27"/>
        </w:rPr>
        <w:t>Кизилюртовского</w:t>
      </w:r>
      <w:proofErr w:type="spellEnd"/>
      <w:r w:rsidR="00F84FD0">
        <w:rPr>
          <w:color w:val="000000"/>
          <w:sz w:val="27"/>
          <w:szCs w:val="27"/>
        </w:rPr>
        <w:t xml:space="preserve"> муници</w:t>
      </w:r>
      <w:r w:rsidR="008A39F5">
        <w:rPr>
          <w:color w:val="000000"/>
          <w:sz w:val="27"/>
          <w:szCs w:val="27"/>
        </w:rPr>
        <w:t>пального района Республики Даге</w:t>
      </w:r>
      <w:r w:rsidR="00F84FD0">
        <w:rPr>
          <w:color w:val="000000"/>
          <w:sz w:val="27"/>
          <w:szCs w:val="27"/>
        </w:rPr>
        <w:t xml:space="preserve">стан </w:t>
      </w:r>
    </w:p>
    <w:p w:rsidR="00F84FD0" w:rsidRDefault="008A39F5" w:rsidP="00A567CF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8A39F5">
        <w:rPr>
          <w:b/>
          <w:color w:val="000000"/>
          <w:sz w:val="28"/>
          <w:szCs w:val="28"/>
        </w:rPr>
        <w:t xml:space="preserve">                                                   </w:t>
      </w:r>
      <w:proofErr w:type="gramStart"/>
      <w:r w:rsidR="00F84FD0" w:rsidRPr="008A39F5">
        <w:rPr>
          <w:b/>
          <w:color w:val="000000"/>
          <w:sz w:val="28"/>
          <w:szCs w:val="28"/>
        </w:rPr>
        <w:t>п</w:t>
      </w:r>
      <w:proofErr w:type="gramEnd"/>
      <w:r w:rsidR="00F84FD0" w:rsidRPr="008A39F5">
        <w:rPr>
          <w:b/>
          <w:color w:val="000000"/>
          <w:sz w:val="28"/>
          <w:szCs w:val="28"/>
        </w:rPr>
        <w:t xml:space="preserve"> о с т а н о в л я е т:</w:t>
      </w:r>
    </w:p>
    <w:p w:rsidR="00A567CF" w:rsidRPr="00A567CF" w:rsidRDefault="00A567CF" w:rsidP="00A567CF">
      <w:pPr>
        <w:pStyle w:val="a3"/>
        <w:contextualSpacing/>
        <w:jc w:val="both"/>
        <w:rPr>
          <w:b/>
          <w:color w:val="000000"/>
          <w:sz w:val="16"/>
          <w:szCs w:val="16"/>
        </w:rPr>
      </w:pPr>
    </w:p>
    <w:p w:rsidR="00F84FD0" w:rsidRPr="008A39F5" w:rsidRDefault="00C61745" w:rsidP="00A567CF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8A39F5">
        <w:rPr>
          <w:color w:val="000000"/>
          <w:sz w:val="28"/>
          <w:szCs w:val="28"/>
        </w:rPr>
        <w:t>1.Утвердить 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</w:t>
      </w:r>
      <w:r w:rsidR="00D34A8B">
        <w:rPr>
          <w:color w:val="000000"/>
          <w:sz w:val="28"/>
          <w:szCs w:val="28"/>
        </w:rPr>
        <w:t xml:space="preserve">м поселении «село Комсомольское» </w:t>
      </w:r>
      <w:proofErr w:type="spellStart"/>
      <w:r w:rsidR="00D34A8B">
        <w:rPr>
          <w:color w:val="000000"/>
          <w:sz w:val="28"/>
          <w:szCs w:val="28"/>
        </w:rPr>
        <w:t>Кизилюртовского</w:t>
      </w:r>
      <w:proofErr w:type="spellEnd"/>
      <w:r w:rsidR="00D34A8B">
        <w:rPr>
          <w:color w:val="000000"/>
          <w:sz w:val="28"/>
          <w:szCs w:val="28"/>
        </w:rPr>
        <w:t xml:space="preserve"> муниципального района Республики Даге</w:t>
      </w:r>
      <w:r w:rsidR="00F84FD0" w:rsidRPr="008A39F5">
        <w:rPr>
          <w:color w:val="000000"/>
          <w:sz w:val="28"/>
          <w:szCs w:val="28"/>
        </w:rPr>
        <w:t>стан</w:t>
      </w:r>
      <w:r w:rsidR="00D34A8B">
        <w:rPr>
          <w:color w:val="000000"/>
          <w:sz w:val="28"/>
          <w:szCs w:val="28"/>
        </w:rPr>
        <w:t>.</w:t>
      </w:r>
    </w:p>
    <w:p w:rsidR="00F84FD0" w:rsidRPr="008A39F5" w:rsidRDefault="00C61745" w:rsidP="00B07B93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8A39F5">
        <w:rPr>
          <w:color w:val="000000"/>
          <w:sz w:val="28"/>
          <w:szCs w:val="28"/>
        </w:rPr>
        <w:t xml:space="preserve">2. Настоящее постановление вступает в силу на следующий день, после дня </w:t>
      </w:r>
      <w:r w:rsidR="0061209C">
        <w:rPr>
          <w:color w:val="000000"/>
          <w:sz w:val="28"/>
          <w:szCs w:val="28"/>
        </w:rPr>
        <w:t xml:space="preserve">его официального </w:t>
      </w:r>
      <w:r w:rsidR="00F84FD0" w:rsidRPr="008A39F5">
        <w:rPr>
          <w:color w:val="000000"/>
          <w:sz w:val="28"/>
          <w:szCs w:val="28"/>
        </w:rPr>
        <w:t>обнародования.</w:t>
      </w:r>
    </w:p>
    <w:p w:rsidR="00F84FD0" w:rsidRPr="008A39F5" w:rsidRDefault="00C61745" w:rsidP="00B07B93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8A39F5">
        <w:rPr>
          <w:color w:val="000000"/>
          <w:sz w:val="28"/>
          <w:szCs w:val="28"/>
        </w:rPr>
        <w:t>3. Настоящее Постановление обнародовать в здании Администрации сельско</w:t>
      </w:r>
      <w:r w:rsidR="00E16BBA">
        <w:rPr>
          <w:color w:val="000000"/>
          <w:sz w:val="28"/>
          <w:szCs w:val="28"/>
        </w:rPr>
        <w:t xml:space="preserve">го поселения «село Комсомольское» </w:t>
      </w:r>
      <w:proofErr w:type="spellStart"/>
      <w:r w:rsidR="00E16BBA">
        <w:rPr>
          <w:color w:val="000000"/>
          <w:sz w:val="28"/>
          <w:szCs w:val="28"/>
        </w:rPr>
        <w:t>Кизилюртовского</w:t>
      </w:r>
      <w:proofErr w:type="spellEnd"/>
      <w:r w:rsidR="00E16BBA">
        <w:rPr>
          <w:color w:val="000000"/>
          <w:sz w:val="28"/>
          <w:szCs w:val="28"/>
        </w:rPr>
        <w:t xml:space="preserve"> муниципального района</w:t>
      </w:r>
      <w:r w:rsidR="00F84FD0" w:rsidRPr="008A39F5">
        <w:rPr>
          <w:color w:val="000000"/>
          <w:sz w:val="28"/>
          <w:szCs w:val="28"/>
        </w:rPr>
        <w:t xml:space="preserve"> и опубликовать в сети Интернет на офици</w:t>
      </w:r>
      <w:r w:rsidR="00E16BBA">
        <w:rPr>
          <w:color w:val="000000"/>
          <w:sz w:val="28"/>
          <w:szCs w:val="28"/>
        </w:rPr>
        <w:t>альном сайте администрации</w:t>
      </w:r>
      <w:r w:rsidR="00F84FD0" w:rsidRPr="008A39F5">
        <w:rPr>
          <w:color w:val="000000"/>
          <w:sz w:val="28"/>
          <w:szCs w:val="28"/>
        </w:rPr>
        <w:t>.</w:t>
      </w:r>
    </w:p>
    <w:p w:rsidR="00F84FD0" w:rsidRDefault="00C61745" w:rsidP="00B07B9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84FD0" w:rsidRPr="008A39F5"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C61745" w:rsidRPr="008A39F5" w:rsidRDefault="00C61745" w:rsidP="00B07B93">
      <w:pPr>
        <w:pStyle w:val="a3"/>
        <w:jc w:val="both"/>
        <w:rPr>
          <w:color w:val="000000"/>
          <w:sz w:val="28"/>
          <w:szCs w:val="28"/>
        </w:rPr>
      </w:pPr>
    </w:p>
    <w:p w:rsidR="00A567CF" w:rsidRPr="00C61745" w:rsidRDefault="00C61745" w:rsidP="00B07B93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C61745">
        <w:rPr>
          <w:b/>
          <w:color w:val="000000"/>
          <w:sz w:val="28"/>
          <w:szCs w:val="28"/>
        </w:rPr>
        <w:t xml:space="preserve">                  </w:t>
      </w:r>
      <w:r w:rsidR="00F84FD0" w:rsidRPr="00C61745">
        <w:rPr>
          <w:b/>
          <w:color w:val="000000"/>
          <w:sz w:val="28"/>
          <w:szCs w:val="28"/>
        </w:rPr>
        <w:t xml:space="preserve">Глава </w:t>
      </w:r>
    </w:p>
    <w:p w:rsidR="00C61745" w:rsidRDefault="00C61745" w:rsidP="00B07B93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C61745">
        <w:rPr>
          <w:b/>
          <w:color w:val="000000"/>
          <w:sz w:val="28"/>
          <w:szCs w:val="28"/>
        </w:rPr>
        <w:t xml:space="preserve">                  </w:t>
      </w:r>
      <w:r w:rsidR="00F84FD0" w:rsidRPr="00C61745">
        <w:rPr>
          <w:b/>
          <w:color w:val="000000"/>
          <w:sz w:val="28"/>
          <w:szCs w:val="28"/>
        </w:rPr>
        <w:t xml:space="preserve">сельского поселения </w:t>
      </w:r>
      <w:r w:rsidRPr="00C61745">
        <w:rPr>
          <w:b/>
          <w:color w:val="000000"/>
          <w:sz w:val="28"/>
          <w:szCs w:val="28"/>
        </w:rPr>
        <w:t xml:space="preserve">                                 А.М. Мусаев</w:t>
      </w:r>
    </w:p>
    <w:p w:rsidR="00D52ACF" w:rsidRPr="00D52ACF" w:rsidRDefault="00D52ACF" w:rsidP="00B07B93">
      <w:pPr>
        <w:pStyle w:val="a3"/>
        <w:contextualSpacing/>
        <w:jc w:val="both"/>
        <w:rPr>
          <w:b/>
          <w:color w:val="000000"/>
          <w:sz w:val="28"/>
          <w:szCs w:val="28"/>
        </w:rPr>
      </w:pPr>
    </w:p>
    <w:p w:rsidR="00D52ACF" w:rsidRDefault="00D52ACF" w:rsidP="008A39F5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F84FD0" w:rsidRPr="00D52ACF" w:rsidRDefault="00F84FD0" w:rsidP="008A39F5">
      <w:pPr>
        <w:pStyle w:val="a3"/>
        <w:contextualSpacing/>
        <w:jc w:val="right"/>
        <w:rPr>
          <w:i/>
          <w:color w:val="000000"/>
        </w:rPr>
      </w:pPr>
      <w:r w:rsidRPr="00D52ACF">
        <w:rPr>
          <w:i/>
          <w:color w:val="000000"/>
        </w:rPr>
        <w:lastRenderedPageBreak/>
        <w:t>Утвержден</w:t>
      </w:r>
    </w:p>
    <w:p w:rsidR="00F84FD0" w:rsidRPr="00D52ACF" w:rsidRDefault="00F84FD0" w:rsidP="008A39F5">
      <w:pPr>
        <w:pStyle w:val="a3"/>
        <w:contextualSpacing/>
        <w:jc w:val="right"/>
        <w:rPr>
          <w:i/>
          <w:color w:val="000000"/>
        </w:rPr>
      </w:pPr>
      <w:r w:rsidRPr="00D52ACF">
        <w:rPr>
          <w:i/>
          <w:color w:val="000000"/>
        </w:rPr>
        <w:t>постановлением Администрации</w:t>
      </w:r>
    </w:p>
    <w:p w:rsidR="00F84FD0" w:rsidRPr="00D52ACF" w:rsidRDefault="000630DE" w:rsidP="008A39F5">
      <w:pPr>
        <w:pStyle w:val="a3"/>
        <w:contextualSpacing/>
        <w:jc w:val="right"/>
        <w:rPr>
          <w:i/>
          <w:color w:val="000000"/>
        </w:rPr>
      </w:pPr>
      <w:r w:rsidRPr="00D52ACF">
        <w:rPr>
          <w:i/>
          <w:color w:val="000000"/>
        </w:rPr>
        <w:t>МО СП</w:t>
      </w:r>
      <w:r w:rsidR="008A39F5" w:rsidRPr="00D52ACF">
        <w:rPr>
          <w:i/>
          <w:color w:val="000000"/>
        </w:rPr>
        <w:t xml:space="preserve"> «село Комсомольское»</w:t>
      </w:r>
    </w:p>
    <w:p w:rsidR="000630DE" w:rsidRPr="00D52ACF" w:rsidRDefault="000630DE" w:rsidP="000630DE">
      <w:pPr>
        <w:pStyle w:val="a3"/>
        <w:contextualSpacing/>
        <w:jc w:val="right"/>
        <w:rPr>
          <w:i/>
          <w:color w:val="000000"/>
        </w:rPr>
      </w:pPr>
      <w:proofErr w:type="spellStart"/>
      <w:r w:rsidRPr="00D52ACF">
        <w:rPr>
          <w:i/>
          <w:color w:val="000000"/>
        </w:rPr>
        <w:t>Кизилюртовского</w:t>
      </w:r>
      <w:proofErr w:type="spellEnd"/>
      <w:r w:rsidR="008A39F5" w:rsidRPr="00D52ACF">
        <w:rPr>
          <w:i/>
          <w:color w:val="000000"/>
        </w:rPr>
        <w:t xml:space="preserve"> района</w:t>
      </w:r>
      <w:r w:rsidRPr="00D52ACF">
        <w:rPr>
          <w:i/>
          <w:color w:val="000000"/>
        </w:rPr>
        <w:t xml:space="preserve"> </w:t>
      </w:r>
      <w:r w:rsidR="008A39F5" w:rsidRPr="00D52ACF">
        <w:rPr>
          <w:i/>
          <w:color w:val="000000"/>
        </w:rPr>
        <w:t xml:space="preserve"> </w:t>
      </w:r>
      <w:r w:rsidRPr="00D52ACF">
        <w:rPr>
          <w:i/>
          <w:color w:val="000000"/>
        </w:rPr>
        <w:t>РД</w:t>
      </w:r>
    </w:p>
    <w:p w:rsidR="00F84FD0" w:rsidRPr="00D52ACF" w:rsidRDefault="008A39F5" w:rsidP="000630DE">
      <w:pPr>
        <w:pStyle w:val="a3"/>
        <w:contextualSpacing/>
        <w:jc w:val="right"/>
        <w:rPr>
          <w:i/>
          <w:color w:val="000000"/>
        </w:rPr>
      </w:pPr>
      <w:r w:rsidRPr="00D52ACF">
        <w:rPr>
          <w:i/>
          <w:color w:val="000000"/>
        </w:rPr>
        <w:t xml:space="preserve"> 29.09. 2025 г.</w:t>
      </w:r>
      <w:r w:rsidR="00F84FD0" w:rsidRPr="00D52ACF">
        <w:rPr>
          <w:i/>
          <w:color w:val="000000"/>
        </w:rPr>
        <w:t xml:space="preserve"> </w:t>
      </w:r>
      <w:r w:rsidRPr="00D52ACF">
        <w:rPr>
          <w:i/>
          <w:color w:val="000000"/>
        </w:rPr>
        <w:t>№ 34</w:t>
      </w:r>
      <w:r w:rsidR="00F84FD0" w:rsidRPr="00D52ACF">
        <w:rPr>
          <w:i/>
          <w:color w:val="000000"/>
        </w:rPr>
        <w:t>-п</w:t>
      </w:r>
    </w:p>
    <w:p w:rsidR="008A39F5" w:rsidRDefault="008A39F5" w:rsidP="008A39F5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8A39F5" w:rsidRDefault="008A39F5" w:rsidP="008A39F5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6A15B7" w:rsidRDefault="006A15B7" w:rsidP="008A39F5">
      <w:pPr>
        <w:pStyle w:val="a3"/>
        <w:contextualSpacing/>
        <w:jc w:val="right"/>
        <w:rPr>
          <w:color w:val="000000"/>
          <w:sz w:val="27"/>
          <w:szCs w:val="27"/>
        </w:rPr>
      </w:pPr>
    </w:p>
    <w:p w:rsidR="006A15B7" w:rsidRPr="006A15B7" w:rsidRDefault="006A15B7" w:rsidP="006A15B7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r w:rsidRPr="006A15B7">
        <w:rPr>
          <w:b/>
          <w:color w:val="000000"/>
          <w:sz w:val="28"/>
          <w:szCs w:val="28"/>
        </w:rPr>
        <w:t>АДМИНИСТРАТИВНЫЙ РЕГЛАМЕНТ</w:t>
      </w:r>
    </w:p>
    <w:p w:rsidR="00F84FD0" w:rsidRDefault="00F84FD0" w:rsidP="006A15B7">
      <w:pPr>
        <w:pStyle w:val="a3"/>
        <w:contextualSpacing/>
        <w:jc w:val="center"/>
        <w:rPr>
          <w:b/>
          <w:color w:val="000000"/>
          <w:sz w:val="28"/>
          <w:szCs w:val="28"/>
        </w:rPr>
      </w:pPr>
      <w:proofErr w:type="gramStart"/>
      <w:r w:rsidRPr="006A15B7">
        <w:rPr>
          <w:b/>
          <w:color w:val="000000"/>
          <w:sz w:val="28"/>
          <w:szCs w:val="28"/>
        </w:rPr>
        <w:t>предоставления</w:t>
      </w:r>
      <w:proofErr w:type="gramEnd"/>
      <w:r w:rsidRPr="006A15B7">
        <w:rPr>
          <w:b/>
          <w:color w:val="000000"/>
          <w:sz w:val="28"/>
          <w:szCs w:val="28"/>
        </w:rPr>
        <w:t xml:space="preserve"> муниципальной услуги «Признание граждан малоимущими в целях постановки их на учет в качестве нуждающихся в жилых помещениях» в Администрации сельско</w:t>
      </w:r>
      <w:r w:rsidR="006A15B7">
        <w:rPr>
          <w:b/>
          <w:color w:val="000000"/>
          <w:sz w:val="28"/>
          <w:szCs w:val="28"/>
        </w:rPr>
        <w:t>го поселения «</w:t>
      </w:r>
      <w:r w:rsidR="00AC7BCA">
        <w:rPr>
          <w:b/>
          <w:color w:val="000000"/>
          <w:sz w:val="28"/>
          <w:szCs w:val="28"/>
        </w:rPr>
        <w:t>село</w:t>
      </w:r>
      <w:r w:rsidR="006A15B7">
        <w:rPr>
          <w:b/>
          <w:color w:val="000000"/>
          <w:sz w:val="28"/>
          <w:szCs w:val="28"/>
        </w:rPr>
        <w:t xml:space="preserve"> Комсомольское» </w:t>
      </w:r>
      <w:proofErr w:type="spellStart"/>
      <w:r w:rsidR="006A15B7">
        <w:rPr>
          <w:b/>
          <w:color w:val="000000"/>
          <w:sz w:val="28"/>
          <w:szCs w:val="28"/>
        </w:rPr>
        <w:t>Кизилюртовского</w:t>
      </w:r>
      <w:proofErr w:type="spellEnd"/>
      <w:r w:rsidR="006A15B7">
        <w:rPr>
          <w:b/>
          <w:color w:val="000000"/>
          <w:sz w:val="28"/>
          <w:szCs w:val="28"/>
        </w:rPr>
        <w:t xml:space="preserve"> муниципального района Республики Даге</w:t>
      </w:r>
      <w:r w:rsidRPr="006A15B7">
        <w:rPr>
          <w:b/>
          <w:color w:val="000000"/>
          <w:sz w:val="28"/>
          <w:szCs w:val="28"/>
        </w:rPr>
        <w:t>стан</w:t>
      </w:r>
    </w:p>
    <w:p w:rsidR="00553DDE" w:rsidRPr="006A15B7" w:rsidRDefault="00553DDE" w:rsidP="006A15B7">
      <w:pPr>
        <w:pStyle w:val="a3"/>
        <w:contextualSpacing/>
        <w:jc w:val="center"/>
        <w:rPr>
          <w:b/>
          <w:color w:val="000000"/>
          <w:sz w:val="28"/>
          <w:szCs w:val="28"/>
        </w:rPr>
      </w:pPr>
    </w:p>
    <w:p w:rsidR="00F84FD0" w:rsidRPr="00066932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066932">
        <w:rPr>
          <w:b/>
          <w:color w:val="000000"/>
          <w:sz w:val="28"/>
          <w:szCs w:val="28"/>
        </w:rPr>
        <w:t>I. Общие положения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Предмет регулирования Административного регламента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 xml:space="preserve">1.1. 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помещениях»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 в Администрации </w:t>
      </w:r>
      <w:proofErr w:type="gramStart"/>
      <w:r w:rsidRPr="00553DDE">
        <w:rPr>
          <w:color w:val="000000"/>
          <w:sz w:val="28"/>
          <w:szCs w:val="28"/>
        </w:rPr>
        <w:t>сельско</w:t>
      </w:r>
      <w:r w:rsidR="0098513D">
        <w:rPr>
          <w:color w:val="000000"/>
          <w:sz w:val="28"/>
          <w:szCs w:val="28"/>
        </w:rPr>
        <w:t>го</w:t>
      </w:r>
      <w:proofErr w:type="gramEnd"/>
      <w:r w:rsidR="0098513D">
        <w:rPr>
          <w:color w:val="000000"/>
          <w:sz w:val="28"/>
          <w:szCs w:val="28"/>
        </w:rPr>
        <w:t xml:space="preserve"> поселения «село Комсомольское» </w:t>
      </w:r>
      <w:proofErr w:type="spellStart"/>
      <w:r w:rsidR="0098513D">
        <w:rPr>
          <w:color w:val="000000"/>
          <w:sz w:val="28"/>
          <w:szCs w:val="28"/>
        </w:rPr>
        <w:t>Кизилюртовского</w:t>
      </w:r>
      <w:proofErr w:type="spellEnd"/>
      <w:r w:rsidRPr="00553DDE">
        <w:rPr>
          <w:color w:val="000000"/>
          <w:sz w:val="28"/>
          <w:szCs w:val="28"/>
        </w:rPr>
        <w:t xml:space="preserve"> муници</w:t>
      </w:r>
      <w:r w:rsidR="0098513D">
        <w:rPr>
          <w:color w:val="000000"/>
          <w:sz w:val="28"/>
          <w:szCs w:val="28"/>
        </w:rPr>
        <w:t>пального района Республики Даге</w:t>
      </w:r>
      <w:r w:rsidRPr="00553DDE">
        <w:rPr>
          <w:color w:val="000000"/>
          <w:sz w:val="28"/>
          <w:szCs w:val="28"/>
        </w:rPr>
        <w:t>стан</w:t>
      </w:r>
      <w:r w:rsidR="0098513D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98513D">
        <w:rPr>
          <w:b/>
          <w:color w:val="000000"/>
          <w:sz w:val="28"/>
          <w:szCs w:val="28"/>
        </w:rPr>
        <w:t>Круг заявителей</w:t>
      </w:r>
      <w:r w:rsidR="0098513D">
        <w:rPr>
          <w:color w:val="000000"/>
          <w:sz w:val="28"/>
          <w:szCs w:val="28"/>
        </w:rPr>
        <w:t>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1.2. В целях признания малоимущими в целях постановки на учет в качестве нуждающихся в жилых помещениях, заявителями являются граждане Российской Федерации, проживающие на территории сельско</w:t>
      </w:r>
      <w:r w:rsidR="0098513D">
        <w:rPr>
          <w:color w:val="000000"/>
          <w:sz w:val="28"/>
          <w:szCs w:val="28"/>
        </w:rPr>
        <w:t xml:space="preserve">го поселения «село Комсомольское» </w:t>
      </w:r>
      <w:proofErr w:type="spellStart"/>
      <w:r w:rsidR="0098513D">
        <w:rPr>
          <w:color w:val="000000"/>
          <w:sz w:val="28"/>
          <w:szCs w:val="28"/>
        </w:rPr>
        <w:t>Кизилюртовского</w:t>
      </w:r>
      <w:proofErr w:type="spellEnd"/>
      <w:r w:rsidRPr="00553DDE">
        <w:rPr>
          <w:color w:val="000000"/>
          <w:sz w:val="28"/>
          <w:szCs w:val="28"/>
        </w:rPr>
        <w:t xml:space="preserve"> муниципального рай</w:t>
      </w:r>
      <w:r w:rsidR="0098513D">
        <w:rPr>
          <w:color w:val="000000"/>
          <w:sz w:val="28"/>
          <w:szCs w:val="28"/>
        </w:rPr>
        <w:t>она Республики Даге</w:t>
      </w:r>
      <w:r w:rsidRPr="00553DDE">
        <w:rPr>
          <w:color w:val="000000"/>
          <w:sz w:val="28"/>
          <w:szCs w:val="28"/>
        </w:rPr>
        <w:t>стан</w:t>
      </w:r>
      <w:r w:rsidR="0098513D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84FD0" w:rsidRPr="00066932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066932">
        <w:rPr>
          <w:b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F84FD0" w:rsidRPr="00553DDE" w:rsidRDefault="00226469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 xml:space="preserve">непосредственно при личном приеме заявителя </w:t>
      </w:r>
      <w:r w:rsidR="007A055C">
        <w:rPr>
          <w:color w:val="000000"/>
          <w:sz w:val="28"/>
          <w:szCs w:val="28"/>
        </w:rPr>
        <w:t xml:space="preserve">в </w:t>
      </w:r>
      <w:r w:rsidR="00F84FD0" w:rsidRPr="00553DDE">
        <w:rPr>
          <w:color w:val="000000"/>
          <w:sz w:val="28"/>
          <w:szCs w:val="28"/>
        </w:rPr>
        <w:t>Администрации сельско</w:t>
      </w:r>
      <w:r w:rsidR="007A055C">
        <w:rPr>
          <w:color w:val="000000"/>
          <w:sz w:val="28"/>
          <w:szCs w:val="28"/>
        </w:rPr>
        <w:t xml:space="preserve">го поселения «село Комсомольское» </w:t>
      </w:r>
      <w:proofErr w:type="spellStart"/>
      <w:r w:rsidR="007A055C">
        <w:rPr>
          <w:color w:val="000000"/>
          <w:sz w:val="28"/>
          <w:szCs w:val="28"/>
        </w:rPr>
        <w:t>Кизилюртовского</w:t>
      </w:r>
      <w:proofErr w:type="spellEnd"/>
      <w:r w:rsidR="00F84FD0" w:rsidRPr="00553DDE">
        <w:rPr>
          <w:color w:val="000000"/>
          <w:sz w:val="28"/>
          <w:szCs w:val="28"/>
        </w:rPr>
        <w:t xml:space="preserve"> </w:t>
      </w:r>
      <w:r w:rsidR="007A055C">
        <w:rPr>
          <w:color w:val="000000"/>
          <w:sz w:val="28"/>
          <w:szCs w:val="28"/>
        </w:rPr>
        <w:t>муниципального района</w:t>
      </w:r>
    </w:p>
    <w:p w:rsidR="00F84FD0" w:rsidRPr="00553DDE" w:rsidRDefault="007A055C" w:rsidP="00AD55D3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Даге</w:t>
      </w:r>
      <w:r w:rsidR="00F84FD0" w:rsidRPr="00553DDE">
        <w:rPr>
          <w:color w:val="000000"/>
          <w:sz w:val="28"/>
          <w:szCs w:val="28"/>
        </w:rPr>
        <w:t>стан (далее – Администрация</w:t>
      </w:r>
      <w:r w:rsidR="003306BA">
        <w:rPr>
          <w:color w:val="000000"/>
          <w:sz w:val="28"/>
          <w:szCs w:val="28"/>
        </w:rPr>
        <w:t>),</w:t>
      </w:r>
      <w:r w:rsidR="00F84FD0" w:rsidRPr="00553DDE">
        <w:rPr>
          <w:color w:val="000000"/>
          <w:sz w:val="28"/>
          <w:szCs w:val="28"/>
        </w:rPr>
        <w:t xml:space="preserve"> или территориальных подразд</w:t>
      </w:r>
      <w:r w:rsidR="007A00F7">
        <w:rPr>
          <w:color w:val="000000"/>
          <w:sz w:val="28"/>
          <w:szCs w:val="28"/>
        </w:rPr>
        <w:t>елениях</w:t>
      </w:r>
      <w:r w:rsidR="00AD55D3">
        <w:rPr>
          <w:color w:val="000000"/>
          <w:sz w:val="28"/>
          <w:szCs w:val="28"/>
        </w:rPr>
        <w:t xml:space="preserve"> государственного автономного учреждения Республики Дагестан «</w:t>
      </w:r>
      <w:r w:rsidR="007A00F7">
        <w:rPr>
          <w:color w:val="000000"/>
          <w:sz w:val="28"/>
          <w:szCs w:val="28"/>
        </w:rPr>
        <w:t>Многофункционального</w:t>
      </w:r>
      <w:r w:rsidR="00F84FD0" w:rsidRPr="00553DDE">
        <w:rPr>
          <w:color w:val="000000"/>
          <w:sz w:val="28"/>
          <w:szCs w:val="28"/>
        </w:rPr>
        <w:t xml:space="preserve"> центр</w:t>
      </w:r>
      <w:r w:rsidR="003306BA">
        <w:rPr>
          <w:color w:val="000000"/>
          <w:sz w:val="28"/>
          <w:szCs w:val="28"/>
        </w:rPr>
        <w:t>а</w:t>
      </w:r>
      <w:r w:rsidR="00F84FD0" w:rsidRPr="00553DDE">
        <w:rPr>
          <w:color w:val="000000"/>
          <w:sz w:val="28"/>
          <w:szCs w:val="28"/>
        </w:rPr>
        <w:t xml:space="preserve"> предоставления государственных и муниципальных услуг</w:t>
      </w:r>
      <w:r w:rsidR="00AD55D3">
        <w:rPr>
          <w:color w:val="000000"/>
          <w:sz w:val="28"/>
          <w:szCs w:val="28"/>
        </w:rPr>
        <w:t xml:space="preserve"> в Республике Дагестан»</w:t>
      </w:r>
      <w:r w:rsidR="00F84FD0" w:rsidRPr="00553DDE">
        <w:rPr>
          <w:color w:val="000000"/>
          <w:sz w:val="28"/>
          <w:szCs w:val="28"/>
        </w:rPr>
        <w:t xml:space="preserve"> (далее </w:t>
      </w:r>
      <w:proofErr w:type="gramStart"/>
      <w:r w:rsidR="00F84FD0" w:rsidRPr="00553DDE">
        <w:rPr>
          <w:color w:val="000000"/>
          <w:sz w:val="28"/>
          <w:szCs w:val="28"/>
        </w:rPr>
        <w:t>–</w:t>
      </w:r>
      <w:r w:rsidR="007A00F7">
        <w:rPr>
          <w:color w:val="000000"/>
          <w:sz w:val="28"/>
          <w:szCs w:val="28"/>
        </w:rPr>
        <w:t xml:space="preserve"> </w:t>
      </w:r>
      <w:r w:rsidR="00AD55D3">
        <w:rPr>
          <w:color w:val="000000"/>
          <w:sz w:val="28"/>
          <w:szCs w:val="28"/>
        </w:rPr>
        <w:t xml:space="preserve"> ГАУ</w:t>
      </w:r>
      <w:proofErr w:type="gramEnd"/>
      <w:r w:rsidR="00AD55D3">
        <w:rPr>
          <w:color w:val="000000"/>
          <w:sz w:val="28"/>
          <w:szCs w:val="28"/>
        </w:rPr>
        <w:t xml:space="preserve"> РД «МФЦ в РД»)</w:t>
      </w:r>
      <w:r w:rsidR="001F1937">
        <w:rPr>
          <w:color w:val="000000"/>
          <w:sz w:val="28"/>
          <w:szCs w:val="28"/>
        </w:rPr>
        <w:t xml:space="preserve">, </w:t>
      </w:r>
      <w:r w:rsidR="00226469">
        <w:rPr>
          <w:color w:val="000000"/>
          <w:sz w:val="28"/>
          <w:szCs w:val="28"/>
        </w:rPr>
        <w:t xml:space="preserve">- </w:t>
      </w:r>
      <w:r w:rsidR="00226469">
        <w:rPr>
          <w:color w:val="000000"/>
          <w:sz w:val="28"/>
          <w:szCs w:val="28"/>
        </w:rPr>
        <w:lastRenderedPageBreak/>
        <w:t xml:space="preserve">- </w:t>
      </w:r>
      <w:r w:rsidR="00F84FD0" w:rsidRPr="00553DDE">
        <w:rPr>
          <w:color w:val="000000"/>
          <w:sz w:val="28"/>
          <w:szCs w:val="28"/>
        </w:rPr>
        <w:t>по телефону в Админ</w:t>
      </w:r>
      <w:r w:rsidR="005E1A7D">
        <w:rPr>
          <w:color w:val="000000"/>
          <w:sz w:val="28"/>
          <w:szCs w:val="28"/>
        </w:rPr>
        <w:t>истраци</w:t>
      </w:r>
      <w:r w:rsidR="0065334F">
        <w:rPr>
          <w:color w:val="000000"/>
          <w:sz w:val="28"/>
          <w:szCs w:val="28"/>
        </w:rPr>
        <w:t>и</w:t>
      </w:r>
      <w:bookmarkStart w:id="0" w:name="_GoBack"/>
      <w:bookmarkEnd w:id="0"/>
      <w:r w:rsidR="00F84FD0" w:rsidRPr="00553DDE">
        <w:rPr>
          <w:color w:val="000000"/>
          <w:sz w:val="28"/>
          <w:szCs w:val="28"/>
        </w:rPr>
        <w:t xml:space="preserve"> или РГАУ МФЦ; письменно, в том числе посредством электронной почты, факсимильной связи;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на Портале государственных и муниципальных усл</w:t>
      </w:r>
      <w:r w:rsidR="001F1937">
        <w:rPr>
          <w:color w:val="000000"/>
          <w:sz w:val="28"/>
          <w:szCs w:val="28"/>
        </w:rPr>
        <w:t>уг (функций) Республики Дагестан</w:t>
      </w:r>
      <w:r w:rsidRPr="00553DDE">
        <w:rPr>
          <w:color w:val="000000"/>
          <w:sz w:val="28"/>
          <w:szCs w:val="28"/>
        </w:rPr>
        <w:t>;</w:t>
      </w:r>
    </w:p>
    <w:p w:rsidR="00F84FD0" w:rsidRPr="00553DDE" w:rsidRDefault="00226469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на официальных сайтах Админи</w:t>
      </w:r>
      <w:r w:rsidR="005E1A7D">
        <w:rPr>
          <w:color w:val="000000"/>
          <w:sz w:val="28"/>
          <w:szCs w:val="28"/>
        </w:rPr>
        <w:t>страции</w:t>
      </w:r>
      <w:r w:rsidR="00F84FD0" w:rsidRPr="00553DDE">
        <w:rPr>
          <w:color w:val="000000"/>
          <w:sz w:val="28"/>
          <w:szCs w:val="28"/>
        </w:rPr>
        <w:t xml:space="preserve"> в информационно-телекоммуникационной сети И</w:t>
      </w:r>
      <w:r w:rsidR="0057471C">
        <w:rPr>
          <w:color w:val="000000"/>
          <w:sz w:val="28"/>
          <w:szCs w:val="28"/>
        </w:rPr>
        <w:t xml:space="preserve">нтернет </w:t>
      </w:r>
      <w:r w:rsidR="00F84FD0" w:rsidRPr="00553DDE">
        <w:rPr>
          <w:color w:val="000000"/>
          <w:sz w:val="28"/>
          <w:szCs w:val="28"/>
        </w:rPr>
        <w:t>(далее – официальный сайт);</w:t>
      </w:r>
    </w:p>
    <w:p w:rsidR="00F84FD0" w:rsidRPr="00553DDE" w:rsidRDefault="00D358FF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официальном сайте ГАУ РД</w:t>
      </w:r>
      <w:r w:rsidR="00F84FD0" w:rsidRPr="00553D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F84FD0" w:rsidRPr="00553DD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в РД»</w:t>
      </w:r>
      <w:r w:rsidR="00F84FD0" w:rsidRPr="00553DDE">
        <w:rPr>
          <w:color w:val="000000"/>
          <w:sz w:val="28"/>
          <w:szCs w:val="28"/>
        </w:rPr>
        <w:t xml:space="preserve"> в информационно-телекоммуникационной</w:t>
      </w:r>
      <w:r>
        <w:rPr>
          <w:color w:val="000000"/>
          <w:sz w:val="28"/>
          <w:szCs w:val="28"/>
        </w:rPr>
        <w:t xml:space="preserve"> сети Интернет</w:t>
      </w:r>
      <w:r w:rsidR="00F84FD0" w:rsidRPr="00553DDE">
        <w:rPr>
          <w:color w:val="000000"/>
          <w:sz w:val="28"/>
          <w:szCs w:val="28"/>
        </w:rPr>
        <w:t>.</w:t>
      </w:r>
    </w:p>
    <w:p w:rsidR="00F84FD0" w:rsidRPr="00066932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066932">
        <w:rPr>
          <w:b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F84FD0" w:rsidRPr="00553DDE" w:rsidRDefault="00753648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адресов Администрац</w:t>
      </w:r>
      <w:r w:rsidR="00935C40">
        <w:rPr>
          <w:color w:val="000000"/>
          <w:sz w:val="28"/>
          <w:szCs w:val="28"/>
        </w:rPr>
        <w:t>ии</w:t>
      </w:r>
      <w:r w:rsidR="00470FE9">
        <w:rPr>
          <w:color w:val="000000"/>
          <w:sz w:val="28"/>
          <w:szCs w:val="28"/>
        </w:rPr>
        <w:t xml:space="preserve">, </w:t>
      </w:r>
      <w:r w:rsidRPr="00553DDE">
        <w:rPr>
          <w:color w:val="000000"/>
          <w:sz w:val="28"/>
          <w:szCs w:val="28"/>
        </w:rPr>
        <w:t xml:space="preserve">ГАУ </w:t>
      </w:r>
      <w:r w:rsidR="00470FE9">
        <w:rPr>
          <w:color w:val="000000"/>
          <w:sz w:val="28"/>
          <w:szCs w:val="28"/>
        </w:rPr>
        <w:t>РД «МФЦ в РД»</w:t>
      </w:r>
      <w:r w:rsidRPr="00553DDE">
        <w:rPr>
          <w:color w:val="000000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F84FD0" w:rsidRPr="00553DDE" w:rsidRDefault="00753648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справочн</w:t>
      </w:r>
      <w:r w:rsidR="00513DA8">
        <w:rPr>
          <w:color w:val="000000"/>
          <w:sz w:val="28"/>
          <w:szCs w:val="28"/>
        </w:rPr>
        <w:t>ой информации о работе Администрации</w:t>
      </w:r>
      <w:r w:rsidR="00F84FD0" w:rsidRPr="00553DDE">
        <w:rPr>
          <w:color w:val="000000"/>
          <w:sz w:val="28"/>
          <w:szCs w:val="28"/>
        </w:rPr>
        <w:t>;</w:t>
      </w:r>
    </w:p>
    <w:p w:rsidR="00F84FD0" w:rsidRPr="00553DDE" w:rsidRDefault="00753648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F84FD0" w:rsidRPr="00553DDE" w:rsidRDefault="00753648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F84FD0" w:rsidRPr="00553DDE" w:rsidRDefault="00753648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F84FD0" w:rsidRPr="00553DDE" w:rsidRDefault="005645B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F84FD0" w:rsidRPr="00553DDE" w:rsidRDefault="005645B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553DDE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066932">
        <w:rPr>
          <w:b/>
          <w:color w:val="000000"/>
          <w:sz w:val="28"/>
          <w:szCs w:val="28"/>
        </w:rPr>
        <w:t>1.6. При устном обращении Заявителя (лично или по телефону) специалист</w:t>
      </w:r>
      <w:r w:rsidR="00066932">
        <w:rPr>
          <w:color w:val="000000"/>
          <w:sz w:val="28"/>
          <w:szCs w:val="28"/>
        </w:rPr>
        <w:t xml:space="preserve"> </w:t>
      </w:r>
      <w:r w:rsidR="00066932" w:rsidRPr="00066932">
        <w:rPr>
          <w:b/>
          <w:color w:val="000000"/>
          <w:sz w:val="28"/>
          <w:szCs w:val="28"/>
        </w:rPr>
        <w:t>Администрации</w:t>
      </w:r>
      <w:r w:rsidR="00066932">
        <w:rPr>
          <w:color w:val="000000"/>
          <w:sz w:val="28"/>
          <w:szCs w:val="28"/>
        </w:rPr>
        <w:t xml:space="preserve">, </w:t>
      </w:r>
      <w:r w:rsidRPr="00553DDE">
        <w:rPr>
          <w:color w:val="000000"/>
          <w:sz w:val="28"/>
          <w:szCs w:val="28"/>
        </w:rPr>
        <w:t>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F84FD0" w:rsidRPr="00553DDE" w:rsidRDefault="005645B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553DDE">
        <w:rPr>
          <w:color w:val="000000"/>
          <w:sz w:val="28"/>
          <w:szCs w:val="28"/>
        </w:rPr>
        <w:t>Ес</w:t>
      </w:r>
      <w:r w:rsidR="00C24535">
        <w:rPr>
          <w:color w:val="000000"/>
          <w:sz w:val="28"/>
          <w:szCs w:val="28"/>
        </w:rPr>
        <w:t>ли специалист Администрации</w:t>
      </w:r>
      <w:r w:rsidR="00F84FD0" w:rsidRPr="00553DDE">
        <w:rPr>
          <w:color w:val="000000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</w:t>
      </w:r>
      <w:r w:rsidR="008A37FA">
        <w:rPr>
          <w:color w:val="000000"/>
          <w:sz w:val="28"/>
          <w:szCs w:val="28"/>
        </w:rPr>
        <w:t xml:space="preserve"> </w:t>
      </w:r>
      <w:r w:rsidR="00F84FD0" w:rsidRPr="00553DDE">
        <w:rPr>
          <w:color w:val="000000"/>
          <w:sz w:val="28"/>
          <w:szCs w:val="28"/>
        </w:rPr>
        <w:t>обратившемуся лицу должен быть сообщен телефонный номер, по которому можно будет получить необходимую информацию.</w:t>
      </w:r>
    </w:p>
    <w:p w:rsidR="00F84FD0" w:rsidRPr="00553DDE" w:rsidRDefault="005645B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84FD0" w:rsidRPr="00553DDE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84FD0" w:rsidRPr="00553DDE" w:rsidRDefault="00160002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="00F84FD0" w:rsidRPr="00553DDE">
        <w:rPr>
          <w:color w:val="000000"/>
          <w:sz w:val="28"/>
          <w:szCs w:val="28"/>
        </w:rPr>
        <w:t>изложить обращение в письменной форме;</w:t>
      </w:r>
    </w:p>
    <w:p w:rsidR="00F84FD0" w:rsidRPr="00553DDE" w:rsidRDefault="00160002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="00F84FD0" w:rsidRPr="00553DDE">
        <w:rPr>
          <w:color w:val="000000"/>
          <w:sz w:val="28"/>
          <w:szCs w:val="28"/>
        </w:rPr>
        <w:t>назначить другое время для консультаций.</w:t>
      </w:r>
    </w:p>
    <w:p w:rsidR="00F84FD0" w:rsidRPr="00553DDE" w:rsidRDefault="00B869FE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73293">
        <w:rPr>
          <w:color w:val="000000"/>
          <w:sz w:val="28"/>
          <w:szCs w:val="28"/>
        </w:rPr>
        <w:t>Специалист Администрации</w:t>
      </w:r>
      <w:r w:rsidR="00F84FD0" w:rsidRPr="00553DDE">
        <w:rPr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F84FD0" w:rsidRPr="00553DDE" w:rsidRDefault="00B869FE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84FD0" w:rsidRPr="00553DDE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F84FD0" w:rsidRPr="00553DDE" w:rsidRDefault="00B869FE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553DDE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1.7. Письменное информирование осуществляется в порядке, установленном Федеральным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F84FD0" w:rsidRPr="00553DDE" w:rsidRDefault="003F5B5A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На </w:t>
      </w:r>
      <w:r w:rsidR="00F84FD0" w:rsidRPr="00553DDE">
        <w:rPr>
          <w:color w:val="000000"/>
          <w:sz w:val="28"/>
          <w:szCs w:val="28"/>
        </w:rPr>
        <w:t>ПГУ</w:t>
      </w:r>
      <w:r>
        <w:rPr>
          <w:color w:val="000000"/>
          <w:sz w:val="28"/>
          <w:szCs w:val="28"/>
        </w:rPr>
        <w:t xml:space="preserve"> РД</w:t>
      </w:r>
      <w:r w:rsidR="00F84FD0" w:rsidRPr="00553DDE">
        <w:rPr>
          <w:color w:val="000000"/>
          <w:sz w:val="28"/>
          <w:szCs w:val="28"/>
        </w:rPr>
        <w:t xml:space="preserve"> размещаются сведения, предусмотренные Положением о государственной информационной системе «Реестр государственных и муниципальных усл</w:t>
      </w:r>
      <w:r w:rsidR="00891E74">
        <w:rPr>
          <w:color w:val="000000"/>
          <w:sz w:val="28"/>
          <w:szCs w:val="28"/>
        </w:rPr>
        <w:t xml:space="preserve">уг (функций) Республики Дагестан», с последними изменениями. 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1.9. На официальном сайте Администрации (Уполномоченного органа) наряду со сведениями, указанными в пункте 1.8 Административного регламента, размещаются: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1.10. На информационных стендах Администрации (Уполномоченного органа) подлежит размещению информация: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сроки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образцы заполнения заявления и приложений к заявлениям;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записи на личный прием к должностным лицам;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1.11. В залах ожидания Админи</w:t>
      </w:r>
      <w:r w:rsidR="0027591E">
        <w:rPr>
          <w:color w:val="000000"/>
          <w:sz w:val="28"/>
          <w:szCs w:val="28"/>
        </w:rPr>
        <w:t>страции</w:t>
      </w:r>
      <w:r w:rsidRPr="00553DDE">
        <w:rPr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1.12. Размещение информации о порядке предоставления муниципальной услуги на инфо</w:t>
      </w:r>
      <w:r w:rsidR="00EB5EBC">
        <w:rPr>
          <w:color w:val="000000"/>
          <w:sz w:val="28"/>
          <w:szCs w:val="28"/>
        </w:rPr>
        <w:t xml:space="preserve">рмационных стендах в помещении </w:t>
      </w:r>
      <w:r w:rsidR="00D75F43">
        <w:rPr>
          <w:color w:val="000000"/>
          <w:sz w:val="28"/>
          <w:szCs w:val="28"/>
        </w:rPr>
        <w:t>администрации,</w:t>
      </w:r>
      <w:r w:rsidRPr="00553DDE">
        <w:rPr>
          <w:color w:val="000000"/>
          <w:sz w:val="28"/>
          <w:szCs w:val="28"/>
        </w:rPr>
        <w:t xml:space="preserve"> осуществляется в соответствии с соглашением, заключенным межд</w:t>
      </w:r>
      <w:r w:rsidR="00EB5EBC">
        <w:rPr>
          <w:color w:val="000000"/>
          <w:sz w:val="28"/>
          <w:szCs w:val="28"/>
        </w:rPr>
        <w:t xml:space="preserve">у </w:t>
      </w:r>
      <w:r w:rsidRPr="00553DDE">
        <w:rPr>
          <w:color w:val="000000"/>
          <w:sz w:val="28"/>
          <w:szCs w:val="28"/>
        </w:rPr>
        <w:t>ГАУ</w:t>
      </w:r>
      <w:r w:rsidR="00EB5EBC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 xml:space="preserve"> </w:t>
      </w:r>
      <w:r w:rsidR="00EB5EBC">
        <w:rPr>
          <w:color w:val="000000"/>
          <w:sz w:val="28"/>
          <w:szCs w:val="28"/>
        </w:rPr>
        <w:t>«</w:t>
      </w:r>
      <w:r w:rsidRPr="00553DDE">
        <w:rPr>
          <w:color w:val="000000"/>
          <w:sz w:val="28"/>
          <w:szCs w:val="28"/>
        </w:rPr>
        <w:t>МФЦ</w:t>
      </w:r>
      <w:r w:rsidR="00EB5EBC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 xml:space="preserve"> и Админи</w:t>
      </w:r>
      <w:r w:rsidR="00D75F43">
        <w:rPr>
          <w:color w:val="000000"/>
          <w:sz w:val="28"/>
          <w:szCs w:val="28"/>
        </w:rPr>
        <w:t>страцией</w:t>
      </w:r>
      <w:r w:rsidRPr="00553DDE">
        <w:rPr>
          <w:color w:val="000000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</w:t>
      </w:r>
      <w:r w:rsidR="00202287">
        <w:rPr>
          <w:color w:val="000000"/>
          <w:sz w:val="28"/>
          <w:szCs w:val="28"/>
        </w:rPr>
        <w:t>ителем) в</w:t>
      </w:r>
      <w:r w:rsidRPr="00553DDE">
        <w:rPr>
          <w:color w:val="000000"/>
          <w:sz w:val="28"/>
          <w:szCs w:val="28"/>
        </w:rPr>
        <w:t xml:space="preserve"> Админи</w:t>
      </w:r>
      <w:r w:rsidR="00202287">
        <w:rPr>
          <w:color w:val="000000"/>
          <w:sz w:val="28"/>
          <w:szCs w:val="28"/>
        </w:rPr>
        <w:t>страции</w:t>
      </w:r>
      <w:r w:rsidRPr="00553DDE">
        <w:rPr>
          <w:color w:val="000000"/>
          <w:sz w:val="28"/>
          <w:szCs w:val="28"/>
        </w:rPr>
        <w:t xml:space="preserve"> при обращении заявителя лично, по телефону, </w:t>
      </w:r>
      <w:r w:rsidR="00101393">
        <w:rPr>
          <w:color w:val="000000"/>
          <w:sz w:val="28"/>
          <w:szCs w:val="28"/>
        </w:rPr>
        <w:t xml:space="preserve">либо </w:t>
      </w:r>
      <w:r w:rsidRPr="00553DDE">
        <w:rPr>
          <w:color w:val="000000"/>
          <w:sz w:val="28"/>
          <w:szCs w:val="28"/>
        </w:rPr>
        <w:t>посредством электронной почты.</w:t>
      </w:r>
    </w:p>
    <w:p w:rsidR="00F84FD0" w:rsidRPr="00B4342C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B4342C">
        <w:rPr>
          <w:b/>
          <w:color w:val="000000"/>
          <w:sz w:val="28"/>
          <w:szCs w:val="28"/>
        </w:rPr>
        <w:t>Порядок, форма, место размещения и способы</w:t>
      </w:r>
      <w:r w:rsidR="00B4342C" w:rsidRPr="00B4342C">
        <w:rPr>
          <w:b/>
          <w:color w:val="000000"/>
          <w:sz w:val="28"/>
          <w:szCs w:val="28"/>
        </w:rPr>
        <w:t xml:space="preserve"> </w:t>
      </w:r>
      <w:r w:rsidRPr="00B4342C">
        <w:rPr>
          <w:b/>
          <w:color w:val="000000"/>
          <w:sz w:val="28"/>
          <w:szCs w:val="28"/>
        </w:rPr>
        <w:t>получения справочной информации</w:t>
      </w:r>
      <w:r w:rsidR="00B4342C" w:rsidRPr="00B4342C">
        <w:rPr>
          <w:b/>
          <w:color w:val="000000"/>
          <w:sz w:val="28"/>
          <w:szCs w:val="28"/>
        </w:rPr>
        <w:t>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1.14. Справочная информация об Админ</w:t>
      </w:r>
      <w:r w:rsidR="00654C9F">
        <w:rPr>
          <w:color w:val="000000"/>
          <w:sz w:val="28"/>
          <w:szCs w:val="28"/>
        </w:rPr>
        <w:t>истрации, предоставляющей</w:t>
      </w:r>
      <w:r w:rsidRPr="00553DDE">
        <w:rPr>
          <w:color w:val="000000"/>
          <w:sz w:val="28"/>
          <w:szCs w:val="28"/>
        </w:rPr>
        <w:t xml:space="preserve"> муниципальную услугу, размещена на официальном сайте, в государственной информационной системе</w:t>
      </w:r>
      <w:r w:rsidR="00A901C1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Справочной является информация: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о месте нахождения и графике работы Админис</w:t>
      </w:r>
      <w:r w:rsidR="00A901C1">
        <w:rPr>
          <w:color w:val="000000"/>
          <w:sz w:val="28"/>
          <w:szCs w:val="28"/>
        </w:rPr>
        <w:t>трации</w:t>
      </w:r>
      <w:r w:rsidRPr="00553DDE">
        <w:rPr>
          <w:color w:val="000000"/>
          <w:sz w:val="28"/>
          <w:szCs w:val="28"/>
        </w:rPr>
        <w:t xml:space="preserve"> государственных и муниципальных органов и организаций, обращение в которые необходимо для получения</w:t>
      </w:r>
      <w:r w:rsidR="00C62E8F">
        <w:rPr>
          <w:color w:val="000000"/>
          <w:sz w:val="28"/>
          <w:szCs w:val="28"/>
        </w:rPr>
        <w:t xml:space="preserve"> муниципальной услуги, а также </w:t>
      </w:r>
      <w:r w:rsidRPr="00553DDE">
        <w:rPr>
          <w:color w:val="000000"/>
          <w:sz w:val="28"/>
          <w:szCs w:val="28"/>
        </w:rPr>
        <w:t xml:space="preserve">ГАУ </w:t>
      </w:r>
      <w:r w:rsidR="00C62E8F">
        <w:rPr>
          <w:color w:val="000000"/>
          <w:sz w:val="28"/>
          <w:szCs w:val="28"/>
        </w:rPr>
        <w:t>РД «</w:t>
      </w:r>
      <w:r w:rsidRPr="00553DDE">
        <w:rPr>
          <w:color w:val="000000"/>
          <w:sz w:val="28"/>
          <w:szCs w:val="28"/>
        </w:rPr>
        <w:t>МФЦ</w:t>
      </w:r>
      <w:r w:rsidR="00C62E8F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>;</w:t>
      </w:r>
    </w:p>
    <w:p w:rsidR="00F84FD0" w:rsidRPr="00553DDE" w:rsidRDefault="00A901C1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справочные органов,</w:t>
      </w:r>
      <w:r w:rsidR="00F84FD0" w:rsidRPr="00553DDE">
        <w:rPr>
          <w:color w:val="000000"/>
          <w:sz w:val="28"/>
          <w:szCs w:val="28"/>
        </w:rPr>
        <w:t xml:space="preserve"> предоставляющих муниципальную услугу, организаций, участвующих в предоставлении</w:t>
      </w:r>
      <w:r w:rsidR="00AA2575">
        <w:rPr>
          <w:color w:val="000000"/>
          <w:sz w:val="28"/>
          <w:szCs w:val="28"/>
        </w:rPr>
        <w:t xml:space="preserve"> муниципальной услуги, а также </w:t>
      </w:r>
      <w:r w:rsidR="00F84FD0" w:rsidRPr="00553DDE">
        <w:rPr>
          <w:color w:val="000000"/>
          <w:sz w:val="28"/>
          <w:szCs w:val="28"/>
        </w:rPr>
        <w:t>ГАУ</w:t>
      </w:r>
      <w:r w:rsidR="00AA2575">
        <w:rPr>
          <w:color w:val="000000"/>
          <w:sz w:val="28"/>
          <w:szCs w:val="28"/>
        </w:rPr>
        <w:t xml:space="preserve"> РД </w:t>
      </w:r>
      <w:r w:rsidR="00F84FD0" w:rsidRPr="00553DDE">
        <w:rPr>
          <w:color w:val="000000"/>
          <w:sz w:val="28"/>
          <w:szCs w:val="28"/>
        </w:rPr>
        <w:t xml:space="preserve"> </w:t>
      </w:r>
      <w:r w:rsidR="00AA2575">
        <w:rPr>
          <w:color w:val="000000"/>
          <w:sz w:val="28"/>
          <w:szCs w:val="28"/>
        </w:rPr>
        <w:t>«</w:t>
      </w:r>
      <w:r w:rsidR="00F84FD0" w:rsidRPr="00553DDE">
        <w:rPr>
          <w:color w:val="000000"/>
          <w:sz w:val="28"/>
          <w:szCs w:val="28"/>
        </w:rPr>
        <w:t>МФЦ</w:t>
      </w:r>
      <w:r w:rsidR="00AA2575">
        <w:rPr>
          <w:color w:val="000000"/>
          <w:sz w:val="28"/>
          <w:szCs w:val="28"/>
        </w:rPr>
        <w:t xml:space="preserve"> в РД»</w:t>
      </w:r>
      <w:r w:rsidR="00F84FD0" w:rsidRPr="00553DDE">
        <w:rPr>
          <w:color w:val="000000"/>
          <w:sz w:val="28"/>
          <w:szCs w:val="28"/>
        </w:rPr>
        <w:t>;</w:t>
      </w:r>
    </w:p>
    <w:p w:rsidR="00F84FD0" w:rsidRPr="00553DDE" w:rsidRDefault="00A901C1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84FD0" w:rsidRPr="00553DDE">
        <w:rPr>
          <w:color w:val="000000"/>
          <w:sz w:val="28"/>
          <w:szCs w:val="28"/>
        </w:rPr>
        <w:t>дреса электронной почты и (или) формы обратной связи Админи</w:t>
      </w:r>
      <w:r>
        <w:rPr>
          <w:color w:val="000000"/>
          <w:sz w:val="28"/>
          <w:szCs w:val="28"/>
        </w:rPr>
        <w:t>страции, предоставляющей</w:t>
      </w:r>
      <w:r w:rsidR="00F84FD0" w:rsidRPr="00553DDE">
        <w:rPr>
          <w:color w:val="000000"/>
          <w:sz w:val="28"/>
          <w:szCs w:val="28"/>
        </w:rPr>
        <w:t xml:space="preserve"> муниципальную услугу.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II. Стандарт предоставления муниципальной услуги</w:t>
      </w:r>
      <w:r w:rsidR="00386747">
        <w:rPr>
          <w:color w:val="000000"/>
          <w:sz w:val="28"/>
          <w:szCs w:val="28"/>
        </w:rPr>
        <w:t>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Наименование муниципальной услуги</w:t>
      </w:r>
      <w:r w:rsidR="00386747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2.1 Признание граждан малоимущими в целях постановки их на учет в качестве нуждающихся в жилых помещениях.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Наименование органа местного самоуправления (организации), предоставляющего(-щей) муниципальную услугу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2.2. Муниципальная услуга предоставляется Администрацией сельско</w:t>
      </w:r>
      <w:r w:rsidR="001A3A0B">
        <w:rPr>
          <w:color w:val="000000"/>
          <w:sz w:val="28"/>
          <w:szCs w:val="28"/>
        </w:rPr>
        <w:t xml:space="preserve">го поселения «село Комсомольское </w:t>
      </w:r>
      <w:proofErr w:type="spellStart"/>
      <w:r w:rsidR="001A3A0B">
        <w:rPr>
          <w:color w:val="000000"/>
          <w:sz w:val="28"/>
          <w:szCs w:val="28"/>
        </w:rPr>
        <w:t>Кизилюртовского</w:t>
      </w:r>
      <w:proofErr w:type="spellEnd"/>
      <w:r w:rsidRPr="00553DDE">
        <w:rPr>
          <w:color w:val="000000"/>
          <w:sz w:val="28"/>
          <w:szCs w:val="28"/>
        </w:rPr>
        <w:t xml:space="preserve"> м</w:t>
      </w:r>
      <w:r w:rsidR="001A3A0B">
        <w:rPr>
          <w:color w:val="000000"/>
          <w:sz w:val="28"/>
          <w:szCs w:val="28"/>
        </w:rPr>
        <w:t>униципального района Республики Даге</w:t>
      </w:r>
      <w:r w:rsidRPr="00553DDE">
        <w:rPr>
          <w:color w:val="000000"/>
          <w:sz w:val="28"/>
          <w:szCs w:val="28"/>
        </w:rPr>
        <w:t>стан</w:t>
      </w:r>
      <w:r w:rsidR="001A3A0B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2.3. В предоставлении муниципа</w:t>
      </w:r>
      <w:r w:rsidR="00EF27A0">
        <w:rPr>
          <w:color w:val="000000"/>
          <w:sz w:val="28"/>
          <w:szCs w:val="28"/>
        </w:rPr>
        <w:t xml:space="preserve">льной услуги принимает участие </w:t>
      </w:r>
      <w:r w:rsidRPr="00553DDE">
        <w:rPr>
          <w:color w:val="000000"/>
          <w:sz w:val="28"/>
          <w:szCs w:val="28"/>
        </w:rPr>
        <w:t xml:space="preserve">ГАУ </w:t>
      </w:r>
      <w:r w:rsidR="00EF27A0">
        <w:rPr>
          <w:color w:val="000000"/>
          <w:sz w:val="28"/>
          <w:szCs w:val="28"/>
        </w:rPr>
        <w:t>РД «</w:t>
      </w:r>
      <w:r w:rsidRPr="00553DDE">
        <w:rPr>
          <w:color w:val="000000"/>
          <w:sz w:val="28"/>
          <w:szCs w:val="28"/>
        </w:rPr>
        <w:t xml:space="preserve">МФЦ </w:t>
      </w:r>
      <w:r w:rsidR="00EF27A0">
        <w:rPr>
          <w:color w:val="000000"/>
          <w:sz w:val="28"/>
          <w:szCs w:val="28"/>
        </w:rPr>
        <w:t xml:space="preserve">в РД» </w:t>
      </w:r>
      <w:r w:rsidRPr="00553DDE">
        <w:rPr>
          <w:color w:val="000000"/>
          <w:sz w:val="28"/>
          <w:szCs w:val="28"/>
        </w:rPr>
        <w:t>при наличии соответствующего соглашения о взаимодействии.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lastRenderedPageBreak/>
        <w:t>При предоставлении муни</w:t>
      </w:r>
      <w:r w:rsidR="00386747">
        <w:rPr>
          <w:color w:val="000000"/>
          <w:sz w:val="28"/>
          <w:szCs w:val="28"/>
        </w:rPr>
        <w:t>ципальной услуги Администрация Уполномоченный орган</w:t>
      </w:r>
      <w:r w:rsidRPr="00553DDE">
        <w:rPr>
          <w:color w:val="000000"/>
          <w:sz w:val="28"/>
          <w:szCs w:val="28"/>
        </w:rPr>
        <w:t xml:space="preserve"> взаимодействует с: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межрайонной инспекцией Федеральной налоговой службы России по Республике</w:t>
      </w:r>
      <w:r w:rsidR="00D4696D">
        <w:rPr>
          <w:color w:val="000000"/>
          <w:sz w:val="28"/>
          <w:szCs w:val="28"/>
        </w:rPr>
        <w:t xml:space="preserve"> Даге</w:t>
      </w:r>
      <w:r w:rsidRPr="00553DDE">
        <w:rPr>
          <w:color w:val="000000"/>
          <w:sz w:val="28"/>
          <w:szCs w:val="28"/>
        </w:rPr>
        <w:t>стан;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отделениями Пенсионн</w:t>
      </w:r>
      <w:r w:rsidR="00356C3F">
        <w:rPr>
          <w:color w:val="000000"/>
          <w:sz w:val="28"/>
          <w:szCs w:val="28"/>
        </w:rPr>
        <w:t>ого фонда по Республике Даге</w:t>
      </w:r>
      <w:r w:rsidRPr="00553DDE">
        <w:rPr>
          <w:color w:val="000000"/>
          <w:sz w:val="28"/>
          <w:szCs w:val="28"/>
        </w:rPr>
        <w:t>стан;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государственным казенным учреждением Республиканский центр социальной поддержки населения;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центрами занятос</w:t>
      </w:r>
      <w:r w:rsidR="008B2B0A">
        <w:rPr>
          <w:color w:val="000000"/>
          <w:sz w:val="28"/>
          <w:szCs w:val="28"/>
        </w:rPr>
        <w:t>ти населения Республики Даге</w:t>
      </w:r>
      <w:r w:rsidRPr="00553DDE">
        <w:rPr>
          <w:color w:val="000000"/>
          <w:sz w:val="28"/>
          <w:szCs w:val="28"/>
        </w:rPr>
        <w:t>стан;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Федеральной службой судебных приставов.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2.4. При предоставлении муниципальной услуги Администр</w:t>
      </w:r>
      <w:r w:rsidR="00605853">
        <w:rPr>
          <w:color w:val="000000"/>
          <w:sz w:val="28"/>
          <w:szCs w:val="28"/>
        </w:rPr>
        <w:t>ации</w:t>
      </w:r>
      <w:r w:rsidR="009910D0">
        <w:rPr>
          <w:color w:val="000000"/>
          <w:sz w:val="28"/>
          <w:szCs w:val="28"/>
        </w:rPr>
        <w:t>,</w:t>
      </w:r>
      <w:r w:rsidR="00605853">
        <w:rPr>
          <w:color w:val="000000"/>
          <w:sz w:val="28"/>
          <w:szCs w:val="28"/>
        </w:rPr>
        <w:t xml:space="preserve"> (Уполномоченному органу), </w:t>
      </w:r>
      <w:r w:rsidRPr="00553DDE">
        <w:rPr>
          <w:color w:val="000000"/>
          <w:sz w:val="28"/>
          <w:szCs w:val="28"/>
        </w:rPr>
        <w:t xml:space="preserve">ГАУ </w:t>
      </w:r>
      <w:r w:rsidR="00605853">
        <w:rPr>
          <w:color w:val="000000"/>
          <w:sz w:val="28"/>
          <w:szCs w:val="28"/>
        </w:rPr>
        <w:t>РД «</w:t>
      </w:r>
      <w:r w:rsidRPr="00553DDE">
        <w:rPr>
          <w:color w:val="000000"/>
          <w:sz w:val="28"/>
          <w:szCs w:val="28"/>
        </w:rPr>
        <w:t>МФЦ</w:t>
      </w:r>
      <w:r w:rsidR="00605853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</w:t>
      </w:r>
      <w:r w:rsidR="00630838">
        <w:rPr>
          <w:color w:val="000000"/>
          <w:sz w:val="28"/>
          <w:szCs w:val="28"/>
        </w:rPr>
        <w:t xml:space="preserve"> </w:t>
      </w:r>
      <w:r w:rsidRPr="00553DDE">
        <w:rPr>
          <w:color w:val="000000"/>
          <w:sz w:val="28"/>
          <w:szCs w:val="28"/>
        </w:rPr>
        <w:t>услуг, которые являются необходимыми и обязательными для предоставления муниципальных услуг.</w:t>
      </w:r>
    </w:p>
    <w:p w:rsidR="00F84FD0" w:rsidRPr="00D96416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D96416">
        <w:rPr>
          <w:b/>
          <w:color w:val="000000"/>
          <w:sz w:val="28"/>
          <w:szCs w:val="28"/>
        </w:rPr>
        <w:t>Описание результата предоставления муниципальной услуги</w:t>
      </w:r>
      <w:r w:rsidR="003C60D2" w:rsidRPr="00D96416">
        <w:rPr>
          <w:b/>
          <w:color w:val="000000"/>
          <w:sz w:val="28"/>
          <w:szCs w:val="28"/>
        </w:rPr>
        <w:t>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2.5. Результатом предоставления муниципальной услуги являются:</w:t>
      </w:r>
    </w:p>
    <w:p w:rsidR="00F84FD0" w:rsidRPr="00553DDE" w:rsidRDefault="008913CC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решение о признании гражданина малоимущим в целях постановки на учет в качеств</w:t>
      </w:r>
      <w:r w:rsidR="00F93E47">
        <w:rPr>
          <w:color w:val="000000"/>
          <w:sz w:val="28"/>
          <w:szCs w:val="28"/>
        </w:rPr>
        <w:t>е нуждающегося в жилом помещении</w:t>
      </w:r>
      <w:r>
        <w:rPr>
          <w:color w:val="000000"/>
          <w:sz w:val="28"/>
          <w:szCs w:val="28"/>
        </w:rPr>
        <w:t>;</w:t>
      </w:r>
    </w:p>
    <w:p w:rsidR="00F84FD0" w:rsidRPr="00553DDE" w:rsidRDefault="008913CC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4FD0" w:rsidRPr="00553DDE">
        <w:rPr>
          <w:color w:val="000000"/>
          <w:sz w:val="28"/>
          <w:szCs w:val="28"/>
        </w:rPr>
        <w:t>мотивированный отказ в признании гражданина малоимущим в целях постановки на учет в качестве нуждающегося в жилом помещении.</w:t>
      </w:r>
    </w:p>
    <w:p w:rsidR="00F84FD0" w:rsidRPr="002718DD" w:rsidRDefault="00F84FD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2718DD">
        <w:rPr>
          <w:b/>
          <w:color w:val="000000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</w:t>
      </w:r>
      <w:r w:rsidR="002718DD" w:rsidRPr="002718DD">
        <w:rPr>
          <w:b/>
          <w:color w:val="000000"/>
          <w:sz w:val="28"/>
          <w:szCs w:val="28"/>
        </w:rPr>
        <w:t>й Федерации, Республики Даге</w:t>
      </w:r>
      <w:r w:rsidRPr="002718DD">
        <w:rPr>
          <w:b/>
          <w:color w:val="000000"/>
          <w:sz w:val="28"/>
          <w:szCs w:val="28"/>
        </w:rPr>
        <w:t>стан, срок выдачи (направления) документов, являющихся результатом предоставления муниципальной услуги</w:t>
      </w:r>
      <w:r w:rsidR="002718DD">
        <w:rPr>
          <w:b/>
          <w:color w:val="000000"/>
          <w:sz w:val="28"/>
          <w:szCs w:val="28"/>
        </w:rPr>
        <w:t>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2.6.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</w:t>
      </w:r>
      <w:r w:rsidR="00AB2595">
        <w:rPr>
          <w:color w:val="000000"/>
          <w:sz w:val="28"/>
          <w:szCs w:val="28"/>
        </w:rPr>
        <w:t xml:space="preserve">м почтового отправления, через </w:t>
      </w:r>
      <w:r w:rsidRPr="00553DDE">
        <w:rPr>
          <w:color w:val="000000"/>
          <w:sz w:val="28"/>
          <w:szCs w:val="28"/>
        </w:rPr>
        <w:t xml:space="preserve">ГАУ </w:t>
      </w:r>
      <w:r w:rsidR="00AB2595">
        <w:rPr>
          <w:color w:val="000000"/>
          <w:sz w:val="28"/>
          <w:szCs w:val="28"/>
        </w:rPr>
        <w:t>РД «</w:t>
      </w:r>
      <w:r w:rsidRPr="00553DDE">
        <w:rPr>
          <w:color w:val="000000"/>
          <w:sz w:val="28"/>
          <w:szCs w:val="28"/>
        </w:rPr>
        <w:t>МФЦ</w:t>
      </w:r>
      <w:r w:rsidR="00AB2595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 xml:space="preserve"> либо в форме электронн</w:t>
      </w:r>
      <w:r w:rsidR="00AB2595">
        <w:rPr>
          <w:color w:val="000000"/>
          <w:sz w:val="28"/>
          <w:szCs w:val="28"/>
        </w:rPr>
        <w:t xml:space="preserve">ого документа с использованием </w:t>
      </w:r>
      <w:r w:rsidRPr="00553DDE">
        <w:rPr>
          <w:color w:val="000000"/>
          <w:sz w:val="28"/>
          <w:szCs w:val="28"/>
        </w:rPr>
        <w:t>ПГУ</w:t>
      </w:r>
      <w:r w:rsidR="00AB2595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>, и не должен превышать 30 рабочих дней.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Датой поступления заявления является: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при личном обращении заявителя в Администрацию (Уполномоченный орган) считается – день подачи заявления с при</w:t>
      </w:r>
      <w:r w:rsidR="009910D0">
        <w:rPr>
          <w:color w:val="000000"/>
          <w:sz w:val="28"/>
          <w:szCs w:val="28"/>
        </w:rPr>
        <w:t>ложением предусмотренных  Административным регламентом и</w:t>
      </w:r>
      <w:r w:rsidRPr="00553DDE">
        <w:rPr>
          <w:color w:val="000000"/>
          <w:sz w:val="28"/>
          <w:szCs w:val="28"/>
        </w:rPr>
        <w:t xml:space="preserve"> надлежащих </w:t>
      </w:r>
      <w:r w:rsidR="009F0C53">
        <w:rPr>
          <w:color w:val="000000"/>
          <w:sz w:val="28"/>
          <w:szCs w:val="28"/>
        </w:rPr>
        <w:t>образом оформленных документов.</w:t>
      </w:r>
    </w:p>
    <w:p w:rsidR="00F84FD0" w:rsidRPr="00553DDE" w:rsidRDefault="009F0C53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</w:t>
      </w:r>
      <w:r w:rsidR="00F84FD0" w:rsidRPr="00553DDE">
        <w:rPr>
          <w:color w:val="000000"/>
          <w:sz w:val="28"/>
          <w:szCs w:val="28"/>
        </w:rPr>
        <w:t>ри поступлении заявления в форме электронного докум</w:t>
      </w:r>
      <w:r w:rsidR="00EB2A77">
        <w:rPr>
          <w:color w:val="000000"/>
          <w:sz w:val="28"/>
          <w:szCs w:val="28"/>
        </w:rPr>
        <w:t xml:space="preserve">ента с использованием </w:t>
      </w:r>
      <w:r w:rsidR="00F84FD0" w:rsidRPr="00553DDE">
        <w:rPr>
          <w:color w:val="000000"/>
          <w:sz w:val="28"/>
          <w:szCs w:val="28"/>
        </w:rPr>
        <w:t>ГПУ</w:t>
      </w:r>
      <w:r w:rsidR="00EB2A77">
        <w:rPr>
          <w:color w:val="000000"/>
          <w:sz w:val="28"/>
          <w:szCs w:val="28"/>
        </w:rPr>
        <w:t xml:space="preserve"> РД</w:t>
      </w:r>
      <w:r w:rsidR="00F84FD0" w:rsidRPr="00553DDE">
        <w:rPr>
          <w:color w:val="000000"/>
          <w:sz w:val="28"/>
          <w:szCs w:val="28"/>
        </w:rPr>
        <w:t xml:space="preserve"> считается – день направления заявителю электронного </w:t>
      </w:r>
      <w:r w:rsidR="00F84FD0" w:rsidRPr="00553DDE">
        <w:rPr>
          <w:color w:val="000000"/>
          <w:sz w:val="28"/>
          <w:szCs w:val="28"/>
        </w:rPr>
        <w:lastRenderedPageBreak/>
        <w:t>сообщения о приеме заявления о принятии на учет в качестве нуждающегося в жилом помещении».</w:t>
      </w:r>
    </w:p>
    <w:p w:rsidR="00F84FD0" w:rsidRPr="00553DDE" w:rsidRDefault="00880F6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</w:t>
      </w:r>
      <w:r w:rsidR="00F84FD0" w:rsidRPr="00553DDE">
        <w:rPr>
          <w:color w:val="000000"/>
          <w:sz w:val="28"/>
          <w:szCs w:val="28"/>
        </w:rPr>
        <w:t>атой поступления заявле</w:t>
      </w:r>
      <w:r w:rsidR="00424486">
        <w:rPr>
          <w:color w:val="000000"/>
          <w:sz w:val="28"/>
          <w:szCs w:val="28"/>
        </w:rPr>
        <w:t>ния при обращении гражданина,</w:t>
      </w:r>
      <w:r w:rsidR="00F84FD0" w:rsidRPr="00553DDE">
        <w:rPr>
          <w:color w:val="000000"/>
          <w:sz w:val="28"/>
          <w:szCs w:val="28"/>
        </w:rPr>
        <w:t xml:space="preserve"> считается – дата пост</w:t>
      </w:r>
      <w:r w:rsidR="009F3127">
        <w:rPr>
          <w:color w:val="000000"/>
          <w:sz w:val="28"/>
          <w:szCs w:val="28"/>
        </w:rPr>
        <w:t xml:space="preserve">упления в </w:t>
      </w:r>
      <w:r w:rsidR="00424486">
        <w:rPr>
          <w:color w:val="000000"/>
          <w:sz w:val="28"/>
          <w:szCs w:val="28"/>
        </w:rPr>
        <w:t xml:space="preserve">администрацию, </w:t>
      </w:r>
      <w:r w:rsidR="00F84FD0" w:rsidRPr="00553DDE">
        <w:rPr>
          <w:color w:val="000000"/>
          <w:sz w:val="28"/>
          <w:szCs w:val="28"/>
        </w:rPr>
        <w:t>ГАУ</w:t>
      </w:r>
      <w:r w:rsidR="009F3127">
        <w:rPr>
          <w:color w:val="000000"/>
          <w:sz w:val="28"/>
          <w:szCs w:val="28"/>
        </w:rPr>
        <w:t xml:space="preserve"> РД</w:t>
      </w:r>
      <w:r w:rsidR="00F84FD0" w:rsidRPr="00553DDE">
        <w:rPr>
          <w:color w:val="000000"/>
          <w:sz w:val="28"/>
          <w:szCs w:val="28"/>
        </w:rPr>
        <w:t xml:space="preserve"> </w:t>
      </w:r>
      <w:r w:rsidR="009F3127">
        <w:rPr>
          <w:color w:val="000000"/>
          <w:sz w:val="28"/>
          <w:szCs w:val="28"/>
        </w:rPr>
        <w:t>«</w:t>
      </w:r>
      <w:r w:rsidR="00F84FD0" w:rsidRPr="00553DDE">
        <w:rPr>
          <w:color w:val="000000"/>
          <w:sz w:val="28"/>
          <w:szCs w:val="28"/>
        </w:rPr>
        <w:t>МФЦ</w:t>
      </w:r>
      <w:r w:rsidR="009F3127">
        <w:rPr>
          <w:color w:val="000000"/>
          <w:sz w:val="28"/>
          <w:szCs w:val="28"/>
        </w:rPr>
        <w:t xml:space="preserve"> в РД»</w:t>
      </w:r>
      <w:r w:rsidR="00F84FD0" w:rsidRPr="00553DDE">
        <w:rPr>
          <w:color w:val="000000"/>
          <w:sz w:val="28"/>
          <w:szCs w:val="28"/>
        </w:rPr>
        <w:t xml:space="preserve"> заявления с приложе</w:t>
      </w:r>
      <w:r w:rsidR="00424486">
        <w:rPr>
          <w:color w:val="000000"/>
          <w:sz w:val="28"/>
          <w:szCs w:val="28"/>
        </w:rPr>
        <w:t>нием предусмотренных настоящим Административным регламентом</w:t>
      </w:r>
      <w:r w:rsidR="00F84FD0" w:rsidRPr="00553DDE">
        <w:rPr>
          <w:color w:val="000000"/>
          <w:sz w:val="28"/>
          <w:szCs w:val="28"/>
        </w:rPr>
        <w:t xml:space="preserve"> надлежащим образом оформленных документов;</w:t>
      </w:r>
    </w:p>
    <w:p w:rsidR="00F84FD0" w:rsidRPr="00553DDE" w:rsidRDefault="00235CB2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</w:t>
      </w:r>
      <w:r w:rsidR="00F84FD0" w:rsidRPr="00553DDE">
        <w:rPr>
          <w:color w:val="000000"/>
          <w:sz w:val="28"/>
          <w:szCs w:val="28"/>
        </w:rPr>
        <w:t>ри направлении заявления почтовым отправлением – день поступления в Администрацию (Уполномоченный орган) заявления с приложен</w:t>
      </w:r>
      <w:r>
        <w:rPr>
          <w:color w:val="000000"/>
          <w:sz w:val="28"/>
          <w:szCs w:val="28"/>
        </w:rPr>
        <w:t>ием предусмотренных пунктом настоящим Административным регламентом</w:t>
      </w:r>
      <w:r w:rsidR="00F84FD0" w:rsidRPr="00553DDE">
        <w:rPr>
          <w:color w:val="000000"/>
          <w:sz w:val="28"/>
          <w:szCs w:val="28"/>
        </w:rPr>
        <w:t xml:space="preserve"> надлежащим образом оформленных документов.</w:t>
      </w:r>
    </w:p>
    <w:p w:rsidR="00F84FD0" w:rsidRPr="00553DDE" w:rsidRDefault="00CA1E06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553DDE">
        <w:rPr>
          <w:color w:val="000000"/>
          <w:sz w:val="28"/>
          <w:szCs w:val="28"/>
        </w:rPr>
        <w:t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</w:t>
      </w:r>
    </w:p>
    <w:p w:rsidR="00F84FD0" w:rsidRPr="00553DDE" w:rsidRDefault="00CA1E06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84FD0" w:rsidRPr="00553DDE">
        <w:rPr>
          <w:color w:val="000000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(Уполномоченного органа), в государственной информационной системе Реестр государственных и муниципаль</w:t>
      </w:r>
      <w:r w:rsidR="00A24D38">
        <w:rPr>
          <w:color w:val="000000"/>
          <w:sz w:val="28"/>
          <w:szCs w:val="28"/>
        </w:rPr>
        <w:t xml:space="preserve">ных услуг (функций) Республики Дагестан» и на </w:t>
      </w:r>
      <w:r w:rsidRPr="00553DDE">
        <w:rPr>
          <w:color w:val="000000"/>
          <w:sz w:val="28"/>
          <w:szCs w:val="28"/>
        </w:rPr>
        <w:t>ПГУ</w:t>
      </w:r>
      <w:r w:rsidR="00A24D38">
        <w:rPr>
          <w:color w:val="000000"/>
          <w:sz w:val="28"/>
          <w:szCs w:val="28"/>
        </w:rPr>
        <w:t xml:space="preserve"> РД</w:t>
      </w:r>
      <w:r w:rsidR="006C214F">
        <w:rPr>
          <w:color w:val="000000"/>
          <w:sz w:val="28"/>
          <w:szCs w:val="28"/>
        </w:rPr>
        <w:t>, а именно:</w:t>
      </w:r>
    </w:p>
    <w:p w:rsidR="00F84FD0" w:rsidRPr="00553DDE" w:rsidRDefault="00C432D5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F84FD0" w:rsidRPr="00553DDE">
        <w:rPr>
          <w:color w:val="000000"/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2.8.1. Заявление по форме согласно приложению № 1 к настоящему Административному регламенту, поданное в адрес Администрации (Уполномоченного органа) следующими способами: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1) в форме документа на бумажном носителе – посредством личного обращения в Администрацию</w:t>
      </w:r>
      <w:r w:rsidR="008D350E">
        <w:rPr>
          <w:color w:val="000000"/>
          <w:sz w:val="28"/>
          <w:szCs w:val="28"/>
        </w:rPr>
        <w:t xml:space="preserve"> (Уполномоченный орган), через </w:t>
      </w:r>
      <w:r w:rsidRPr="00553DDE">
        <w:rPr>
          <w:color w:val="000000"/>
          <w:sz w:val="28"/>
          <w:szCs w:val="28"/>
        </w:rPr>
        <w:t>ГАУ</w:t>
      </w:r>
      <w:r w:rsidR="00691260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 xml:space="preserve"> </w:t>
      </w:r>
      <w:r w:rsidR="008D350E">
        <w:rPr>
          <w:color w:val="000000"/>
          <w:sz w:val="28"/>
          <w:szCs w:val="28"/>
        </w:rPr>
        <w:t>«</w:t>
      </w:r>
      <w:r w:rsidRPr="00553DDE">
        <w:rPr>
          <w:color w:val="000000"/>
          <w:sz w:val="28"/>
          <w:szCs w:val="28"/>
        </w:rPr>
        <w:t>МФЦ</w:t>
      </w:r>
      <w:r w:rsidR="008D350E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 xml:space="preserve">2) путем заполнения формы </w:t>
      </w:r>
      <w:r w:rsidR="00FB3048">
        <w:rPr>
          <w:color w:val="000000"/>
          <w:sz w:val="28"/>
          <w:szCs w:val="28"/>
        </w:rPr>
        <w:t xml:space="preserve">запроса через «личный кабинет» </w:t>
      </w:r>
      <w:r w:rsidRPr="00553DDE">
        <w:rPr>
          <w:color w:val="000000"/>
          <w:sz w:val="28"/>
          <w:szCs w:val="28"/>
        </w:rPr>
        <w:t>ПГУ</w:t>
      </w:r>
      <w:r w:rsidR="00FB3048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 xml:space="preserve"> (далее – отправление в электронной форме);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 в Админ</w:t>
      </w:r>
      <w:r w:rsidR="009D760F">
        <w:rPr>
          <w:color w:val="000000"/>
          <w:sz w:val="28"/>
          <w:szCs w:val="28"/>
        </w:rPr>
        <w:t>истрации</w:t>
      </w:r>
      <w:r w:rsidRPr="00553DDE">
        <w:rPr>
          <w:color w:val="000000"/>
          <w:sz w:val="28"/>
          <w:szCs w:val="28"/>
        </w:rPr>
        <w:t>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lastRenderedPageBreak/>
        <w:t>в виде бумажного документа, который заявитель получает непосред</w:t>
      </w:r>
      <w:r w:rsidR="00FB3048">
        <w:rPr>
          <w:color w:val="000000"/>
          <w:sz w:val="28"/>
          <w:szCs w:val="28"/>
        </w:rPr>
        <w:t xml:space="preserve">ственно при личном обращении в </w:t>
      </w:r>
      <w:r w:rsidRPr="00553DDE">
        <w:rPr>
          <w:color w:val="000000"/>
          <w:sz w:val="28"/>
          <w:szCs w:val="28"/>
        </w:rPr>
        <w:t>ГАУ</w:t>
      </w:r>
      <w:r w:rsidR="00FB3048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 xml:space="preserve"> </w:t>
      </w:r>
      <w:r w:rsidR="00FB3048">
        <w:rPr>
          <w:color w:val="000000"/>
          <w:sz w:val="28"/>
          <w:szCs w:val="28"/>
        </w:rPr>
        <w:t>«</w:t>
      </w:r>
      <w:r w:rsidRPr="00553DDE">
        <w:rPr>
          <w:color w:val="000000"/>
          <w:sz w:val="28"/>
          <w:szCs w:val="28"/>
        </w:rPr>
        <w:t>МФЦ</w:t>
      </w:r>
      <w:r w:rsidR="00FB3048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>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 виде электронного документа, размещенного на официальном сайте Админи</w:t>
      </w:r>
      <w:r w:rsidR="009D760F">
        <w:rPr>
          <w:color w:val="000000"/>
          <w:sz w:val="28"/>
          <w:szCs w:val="28"/>
        </w:rPr>
        <w:t>страции</w:t>
      </w:r>
      <w:r w:rsidRPr="00553DDE">
        <w:rPr>
          <w:color w:val="000000"/>
          <w:sz w:val="28"/>
          <w:szCs w:val="28"/>
        </w:rPr>
        <w:t>, ссылка на который направляется заявителю посредством электронной почты;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в виде электронного документа, который направляется з</w:t>
      </w:r>
      <w:r w:rsidR="003A5A62">
        <w:rPr>
          <w:color w:val="000000"/>
          <w:sz w:val="28"/>
          <w:szCs w:val="28"/>
        </w:rPr>
        <w:t xml:space="preserve">аявителю в «Личный кабинет» на </w:t>
      </w:r>
      <w:r w:rsidRPr="00553DDE">
        <w:rPr>
          <w:color w:val="000000"/>
          <w:sz w:val="28"/>
          <w:szCs w:val="28"/>
        </w:rPr>
        <w:t>ПГУ</w:t>
      </w:r>
      <w:r w:rsidR="003A5A62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2.8.2. Документы, удостоверяющий личность Заявителя каждого члена семьи Заявителя для лиц старше 14 лет.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2.8.3. Копия свидетельства о рождении несовершеннолетних предоставляются заявителем лично в случае отсутствия соответствующих сведений в распоряжении органа власти или при невозможности их получения посредством направления межведомственного запроса.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2.8.4. Свидетельства о государственной регистрации рождения детей, являющихся членами семьи Заявителя, выданные компетентными органами иностранного государства, и их нотариально удостоверенный перевод на русском языке.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2.8.5.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2.8.6.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2.8.7. Правоустанавливающие документы на жилые помещения, права на которые не зарегистрированы в Едином государственном реестре недвижимости (договор об отчуждении жилого помещения (купли-продажи, мены, дарения)); акт (свидетельства, договора) о приватизации жилого помещения; вступивший в законную силу акт (решение или определение суда) в отношении права собственности на жилое помещение; свидетельство о праве на наследство по закону или завещанию; иные документы которые в соответствии с законодательством Российской Федерации подтверждают основания владения и пользования жилым помещением).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2.8.8. 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 о признании гражданина малоимущим: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- справка о доходах по форме 2 – НДФЛ либо копию налоговой декларации по форме 3-НДФЛ с отметкой налогового органа о принятии декларации;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документы о трудовой деятельности, трудовом стаже (за периоды до 1 января 2020 года).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2.8.9. Документы, подтверждающие получение согласия лиц, не являющихся заявителем, или их законных представителей на обработку персональных данных</w:t>
      </w:r>
      <w:r w:rsidR="006C72BD">
        <w:rPr>
          <w:color w:val="000000"/>
          <w:sz w:val="28"/>
          <w:szCs w:val="28"/>
        </w:rPr>
        <w:t xml:space="preserve"> по установленной форме</w:t>
      </w:r>
      <w:r w:rsidRPr="00553DDE">
        <w:rPr>
          <w:color w:val="000000"/>
          <w:sz w:val="28"/>
          <w:szCs w:val="28"/>
        </w:rPr>
        <w:t>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lastRenderedPageBreak/>
        <w:t>2.8.10. В случае обращения представителя дополнительно представляется документ, удостоверяющий личность представителя, предусмотренный законодательством Российской Федерации, а также документ, подтверждающий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полномочия представителя в соответствии с законодательством Российской Федерации.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2.8.11. Копия решения органа местного самоуправления о признании гражданина-заявителя малоимущим либо документы, подтверждающие его право быть принятым на учет к</w:t>
      </w:r>
      <w:r w:rsidR="0018723E">
        <w:rPr>
          <w:color w:val="000000"/>
          <w:sz w:val="28"/>
          <w:szCs w:val="28"/>
        </w:rPr>
        <w:t>ак относящегося к определенной ф</w:t>
      </w:r>
      <w:r w:rsidRPr="00553DDE">
        <w:rPr>
          <w:color w:val="000000"/>
          <w:sz w:val="28"/>
          <w:szCs w:val="28"/>
        </w:rPr>
        <w:t>едер</w:t>
      </w:r>
      <w:r w:rsidR="0018723E">
        <w:rPr>
          <w:color w:val="000000"/>
          <w:sz w:val="28"/>
          <w:szCs w:val="28"/>
        </w:rPr>
        <w:t>а</w:t>
      </w:r>
      <w:r w:rsidRPr="00553DDE">
        <w:rPr>
          <w:color w:val="000000"/>
          <w:sz w:val="28"/>
          <w:szCs w:val="28"/>
        </w:rPr>
        <w:t>льным законом, указом Президента Российской Федерации</w:t>
      </w:r>
      <w:r w:rsidR="00E40470">
        <w:rPr>
          <w:color w:val="000000"/>
          <w:sz w:val="28"/>
          <w:szCs w:val="28"/>
        </w:rPr>
        <w:t xml:space="preserve"> или законом Республики Даге</w:t>
      </w:r>
      <w:r w:rsidRPr="00553DDE">
        <w:rPr>
          <w:color w:val="000000"/>
          <w:sz w:val="28"/>
          <w:szCs w:val="28"/>
        </w:rPr>
        <w:t>стан категории. В случае не предоставления заявителем указанного документа по собственной инициативе, Администрация запрашивает такой документ</w:t>
      </w:r>
      <w:r w:rsidR="006F7B84">
        <w:rPr>
          <w:color w:val="000000"/>
          <w:sz w:val="28"/>
          <w:szCs w:val="28"/>
        </w:rPr>
        <w:t xml:space="preserve"> </w:t>
      </w:r>
      <w:r w:rsidRPr="00553DDE">
        <w:rPr>
          <w:color w:val="000000"/>
          <w:sz w:val="28"/>
          <w:szCs w:val="28"/>
        </w:rPr>
        <w:t>(его копию или сведения, содержащие в нем) в порядке межведомственного информационного взаимодействия.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2.9. В случае личного обращения в Администрацию (Уполномоч</w:t>
      </w:r>
      <w:r w:rsidR="000B3505">
        <w:rPr>
          <w:color w:val="000000"/>
          <w:sz w:val="28"/>
          <w:szCs w:val="28"/>
        </w:rPr>
        <w:t xml:space="preserve">енный орган), </w:t>
      </w:r>
      <w:r w:rsidRPr="00553DDE">
        <w:rPr>
          <w:color w:val="000000"/>
          <w:sz w:val="28"/>
          <w:szCs w:val="28"/>
        </w:rPr>
        <w:t>ГАУ</w:t>
      </w:r>
      <w:r w:rsidR="000B3505">
        <w:rPr>
          <w:color w:val="000000"/>
          <w:sz w:val="28"/>
          <w:szCs w:val="28"/>
        </w:rPr>
        <w:t xml:space="preserve"> РД</w:t>
      </w:r>
      <w:r w:rsidRPr="00553DDE">
        <w:rPr>
          <w:color w:val="000000"/>
          <w:sz w:val="28"/>
          <w:szCs w:val="28"/>
        </w:rPr>
        <w:t xml:space="preserve"> </w:t>
      </w:r>
      <w:r w:rsidR="000B3505">
        <w:rPr>
          <w:color w:val="000000"/>
          <w:sz w:val="28"/>
          <w:szCs w:val="28"/>
        </w:rPr>
        <w:t>«</w:t>
      </w:r>
      <w:r w:rsidRPr="00553DDE">
        <w:rPr>
          <w:color w:val="000000"/>
          <w:sz w:val="28"/>
          <w:szCs w:val="28"/>
        </w:rPr>
        <w:t>МФЦ</w:t>
      </w:r>
      <w:r w:rsidR="000B3505">
        <w:rPr>
          <w:color w:val="000000"/>
          <w:sz w:val="28"/>
          <w:szCs w:val="28"/>
        </w:rPr>
        <w:t xml:space="preserve"> в РД»</w:t>
      </w:r>
      <w:r w:rsidRPr="00553DDE">
        <w:rPr>
          <w:color w:val="000000"/>
          <w:sz w:val="28"/>
          <w:szCs w:val="28"/>
        </w:rPr>
        <w:t xml:space="preserve">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2.10. Документы, указанные в пунктах 2.8.2-2.8.9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Документы,</w:t>
      </w:r>
      <w:r w:rsidR="009D760F">
        <w:rPr>
          <w:color w:val="000000"/>
          <w:sz w:val="28"/>
          <w:szCs w:val="28"/>
        </w:rPr>
        <w:t xml:space="preserve"> указанные в Административном регламенте</w:t>
      </w:r>
      <w:r w:rsidRPr="00553DDE">
        <w:rPr>
          <w:color w:val="000000"/>
          <w:sz w:val="28"/>
          <w:szCs w:val="28"/>
        </w:rPr>
        <w:t>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AC2E60">
        <w:rPr>
          <w:color w:val="000000"/>
          <w:sz w:val="28"/>
          <w:szCs w:val="28"/>
        </w:rPr>
        <w:t>.</w:t>
      </w:r>
    </w:p>
    <w:p w:rsidR="0024518C" w:rsidRPr="0024518C" w:rsidRDefault="00BB1D4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24518C">
        <w:rPr>
          <w:b/>
          <w:color w:val="000000"/>
          <w:sz w:val="28"/>
          <w:szCs w:val="28"/>
        </w:rPr>
        <w:t>2.11.</w:t>
      </w:r>
      <w:r w:rsidR="00F84FD0" w:rsidRPr="0024518C">
        <w:rPr>
          <w:b/>
          <w:color w:val="000000"/>
          <w:sz w:val="28"/>
          <w:szCs w:val="28"/>
        </w:rPr>
        <w:t>Для предоставления муниципал</w:t>
      </w:r>
      <w:r w:rsidRPr="0024518C">
        <w:rPr>
          <w:b/>
          <w:color w:val="000000"/>
          <w:sz w:val="28"/>
          <w:szCs w:val="28"/>
        </w:rPr>
        <w:t>ьной услуги</w:t>
      </w:r>
      <w:r w:rsidR="0024518C" w:rsidRPr="0024518C">
        <w:rPr>
          <w:b/>
          <w:color w:val="000000"/>
          <w:sz w:val="28"/>
          <w:szCs w:val="28"/>
        </w:rPr>
        <w:t>:</w:t>
      </w:r>
      <w:r w:rsidRPr="0024518C">
        <w:rPr>
          <w:b/>
          <w:color w:val="000000"/>
          <w:sz w:val="28"/>
          <w:szCs w:val="28"/>
        </w:rPr>
        <w:t xml:space="preserve"> </w:t>
      </w:r>
    </w:p>
    <w:p w:rsidR="00F84FD0" w:rsidRPr="00BB1D40" w:rsidRDefault="00BB1D40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необходимы</w:t>
      </w:r>
      <w:r w:rsidR="00F84FD0" w:rsidRPr="00553DDE">
        <w:rPr>
          <w:color w:val="000000"/>
          <w:sz w:val="28"/>
          <w:szCs w:val="28"/>
        </w:rPr>
        <w:t xml:space="preserve"> документы (сведения), которые находятся в распоряжении федеральных органов исполнительной власти, органов государств</w:t>
      </w:r>
      <w:r w:rsidR="00AC2E60">
        <w:rPr>
          <w:color w:val="000000"/>
          <w:sz w:val="28"/>
          <w:szCs w:val="28"/>
        </w:rPr>
        <w:t>енной власти Республики Даге</w:t>
      </w:r>
      <w:r w:rsidR="00F84FD0" w:rsidRPr="00553DDE">
        <w:rPr>
          <w:color w:val="000000"/>
          <w:sz w:val="28"/>
          <w:szCs w:val="28"/>
        </w:rPr>
        <w:t>стан, органов местного самоуправления, иных организациях:</w:t>
      </w:r>
    </w:p>
    <w:p w:rsidR="00F84FD0" w:rsidRPr="00553DDE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сведения о государственной регистрации детей, являющихся членами семьи Заявителя, содержащиеся в Едином государственном реестре записей актов гражданского состояния;</w:t>
      </w:r>
    </w:p>
    <w:p w:rsidR="00BB1D40" w:rsidRDefault="00F84FD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553DDE">
        <w:rPr>
          <w:color w:val="000000"/>
          <w:sz w:val="28"/>
          <w:szCs w:val="28"/>
        </w:rPr>
        <w:t>сведения о государственной регистрации заключения брака, содержащиеся в Едином государственном реестре записей актов гра</w:t>
      </w:r>
      <w:r w:rsidR="00BE74C2">
        <w:rPr>
          <w:color w:val="000000"/>
          <w:sz w:val="28"/>
          <w:szCs w:val="28"/>
        </w:rPr>
        <w:t>жданс</w:t>
      </w:r>
      <w:r w:rsidR="00BB1D40">
        <w:rPr>
          <w:color w:val="000000"/>
          <w:sz w:val="28"/>
          <w:szCs w:val="28"/>
        </w:rPr>
        <w:t>кого состояния;</w:t>
      </w:r>
    </w:p>
    <w:p w:rsidR="00F54BA4" w:rsidRDefault="00F54BA4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BB1D40">
        <w:rPr>
          <w:b/>
          <w:color w:val="000000"/>
          <w:sz w:val="28"/>
          <w:szCs w:val="28"/>
        </w:rPr>
        <w:t xml:space="preserve">     2.12. </w:t>
      </w:r>
      <w:r w:rsidR="00BB1D40">
        <w:rPr>
          <w:b/>
          <w:color w:val="000000"/>
          <w:sz w:val="28"/>
          <w:szCs w:val="28"/>
        </w:rPr>
        <w:t>Условия предоставления муниципальной услуги:</w:t>
      </w:r>
    </w:p>
    <w:p w:rsidR="00BB1D40" w:rsidRDefault="00BB1D4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Предоставление муниципальной услуги осуществляется при условии признания граждан малоимущими</w:t>
      </w:r>
      <w:r w:rsidR="00B103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целью постановки на учет в качестве</w:t>
      </w:r>
      <w:r w:rsidR="00B103E3">
        <w:rPr>
          <w:color w:val="000000"/>
          <w:sz w:val="28"/>
          <w:szCs w:val="28"/>
        </w:rPr>
        <w:t xml:space="preserve"> нуждающихся в жилых помещениях, в том числе в соответствии с Законом Республики Дагестан</w:t>
      </w:r>
      <w:r w:rsidR="00947720">
        <w:rPr>
          <w:color w:val="000000"/>
          <w:sz w:val="28"/>
          <w:szCs w:val="28"/>
        </w:rPr>
        <w:t xml:space="preserve"> от 03 февраля 2006 г. №6 (отдельные категории граждан).</w:t>
      </w:r>
    </w:p>
    <w:p w:rsidR="00BB1D40" w:rsidRDefault="00BB1D4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Заявители (представители) предоставляют на имя главы сельского поселения заявление</w:t>
      </w:r>
      <w:r w:rsidR="007D269F">
        <w:rPr>
          <w:color w:val="000000"/>
          <w:sz w:val="28"/>
          <w:szCs w:val="28"/>
        </w:rPr>
        <w:t xml:space="preserve"> (приложение №1) с приложением перечня документов, необходимых </w:t>
      </w:r>
      <w:r>
        <w:rPr>
          <w:color w:val="000000"/>
          <w:sz w:val="28"/>
          <w:szCs w:val="28"/>
        </w:rPr>
        <w:t>для принятия на учет в качестве</w:t>
      </w:r>
      <w:r w:rsidR="007D269F">
        <w:rPr>
          <w:color w:val="000000"/>
          <w:sz w:val="28"/>
          <w:szCs w:val="28"/>
        </w:rPr>
        <w:t xml:space="preserve"> нуждающихся в жилых помещениях.</w:t>
      </w:r>
    </w:p>
    <w:p w:rsidR="00BB1D40" w:rsidRDefault="00BB1D40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Перечень документов, прилагаемых к заявлению, необходимых для предоставления муниципальной услуги:</w:t>
      </w:r>
    </w:p>
    <w:p w:rsidR="00A50416" w:rsidRDefault="00A50416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документ, удостоверяющий личность гражданина РФ;</w:t>
      </w:r>
    </w:p>
    <w:p w:rsidR="00A50416" w:rsidRDefault="00A50416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документы, подтверждающие состав семьи;</w:t>
      </w:r>
    </w:p>
    <w:p w:rsidR="00A50416" w:rsidRDefault="00A50416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C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="00A44C24">
        <w:rPr>
          <w:color w:val="000000"/>
          <w:sz w:val="28"/>
          <w:szCs w:val="28"/>
        </w:rPr>
        <w:t>документы, официально подтверждающие факт проживания гражданина, подавшего заявление о принятии на учет и иных граждан в жилом помещении;</w:t>
      </w:r>
    </w:p>
    <w:p w:rsidR="00560B94" w:rsidRDefault="00A44C24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027978">
        <w:rPr>
          <w:color w:val="000000"/>
          <w:sz w:val="28"/>
          <w:szCs w:val="28"/>
        </w:rPr>
        <w:t>справки органа или организации</w:t>
      </w:r>
      <w:r w:rsidR="00AE7AAE">
        <w:rPr>
          <w:color w:val="000000"/>
          <w:sz w:val="28"/>
          <w:szCs w:val="28"/>
        </w:rPr>
        <w:t>, осуществляющих государственный учет объектов</w:t>
      </w:r>
      <w:r w:rsidR="000B617E">
        <w:rPr>
          <w:color w:val="000000"/>
          <w:sz w:val="28"/>
          <w:szCs w:val="28"/>
        </w:rPr>
        <w:t xml:space="preserve"> недвижимого имущества в соответствии с Федеральным законом от 24 июля 2007 года № 221-ФЗ «О государственном </w:t>
      </w:r>
      <w:r w:rsidR="00097207">
        <w:rPr>
          <w:color w:val="000000"/>
          <w:sz w:val="28"/>
          <w:szCs w:val="28"/>
        </w:rPr>
        <w:t>кадастре недвижимости, органа, осуществляющего государственную регистрацию прав на недвижимое имущество и сделок с ним, об отсутствии или наличии жилых помещений в собственност</w:t>
      </w:r>
      <w:r w:rsidR="00560B94">
        <w:rPr>
          <w:color w:val="000000"/>
          <w:sz w:val="28"/>
          <w:szCs w:val="28"/>
        </w:rPr>
        <w:t>и гражданина и членов его семьи;</w:t>
      </w:r>
    </w:p>
    <w:p w:rsidR="00560B94" w:rsidRDefault="00560B94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заключения учреждения здравоохранения в случае, предусмотренном пунктом 4 части 1 статьи 51 Жилищного кодекса РФ;</w:t>
      </w:r>
    </w:p>
    <w:p w:rsidR="00560B94" w:rsidRDefault="00560B94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документы, подтверждающие право на внеочередное предоставление жилого помещения.</w:t>
      </w:r>
    </w:p>
    <w:p w:rsidR="00B75D45" w:rsidRDefault="00560B94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Предоставляются оригиналы документов и их копии</w:t>
      </w:r>
      <w:r w:rsidR="00B75D45">
        <w:rPr>
          <w:color w:val="000000"/>
          <w:sz w:val="28"/>
          <w:szCs w:val="28"/>
        </w:rPr>
        <w:t>. Копии заверяются должностным лицом, принимающим документы.</w:t>
      </w:r>
    </w:p>
    <w:p w:rsidR="00B75D45" w:rsidRPr="00580AF7" w:rsidRDefault="00B75D45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580AF7">
        <w:rPr>
          <w:b/>
          <w:color w:val="000000"/>
          <w:sz w:val="28"/>
          <w:szCs w:val="28"/>
        </w:rPr>
        <w:t xml:space="preserve">     2.13. Перечень оснований для отказа в приеме и рассмотрении документов на предоставление муниципальной услуги:</w:t>
      </w:r>
    </w:p>
    <w:p w:rsidR="00B75D45" w:rsidRDefault="00B75D45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подача заявления неуполномоченным лицом;</w:t>
      </w:r>
    </w:p>
    <w:p w:rsidR="00B75D45" w:rsidRDefault="00B75D45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документы, исполненные карандашом;</w:t>
      </w:r>
    </w:p>
    <w:p w:rsidR="00D638E7" w:rsidRDefault="00B75D45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-тексты документов написанные неразборчиво, без указания ФИО физического лица, адреса места его жительства, подчистки в документах, приписки, зачеркнутые слова и иные неоговоренные исправления</w:t>
      </w:r>
      <w:r w:rsidR="0012093E">
        <w:rPr>
          <w:color w:val="000000"/>
          <w:sz w:val="28"/>
          <w:szCs w:val="28"/>
        </w:rPr>
        <w:t>;</w:t>
      </w:r>
    </w:p>
    <w:p w:rsidR="00D638E7" w:rsidRDefault="00D638E7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не предоставления или предоставления не в полном объеме документов в соответствии с требованиями действующего законодательства;</w:t>
      </w:r>
    </w:p>
    <w:p w:rsidR="00D638E7" w:rsidRDefault="00D638E7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предоставление документов, которые не подтверждают право состоять</w:t>
      </w:r>
      <w:r w:rsidR="00C40DBF">
        <w:rPr>
          <w:color w:val="000000"/>
          <w:sz w:val="28"/>
          <w:szCs w:val="28"/>
        </w:rPr>
        <w:t xml:space="preserve"> на учете в качестве нуждающихс</w:t>
      </w:r>
      <w:r>
        <w:rPr>
          <w:color w:val="000000"/>
          <w:sz w:val="28"/>
          <w:szCs w:val="28"/>
        </w:rPr>
        <w:t>я в жилом помещении;</w:t>
      </w:r>
    </w:p>
    <w:p w:rsidR="00D638E7" w:rsidRDefault="00D638E7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в течение 5 лет гражданином были совершены действия, в рез</w:t>
      </w:r>
      <w:r w:rsidR="004C6570">
        <w:rPr>
          <w:color w:val="000000"/>
          <w:sz w:val="28"/>
          <w:szCs w:val="28"/>
        </w:rPr>
        <w:t>ул</w:t>
      </w:r>
      <w:r w:rsidR="000C23AD">
        <w:rPr>
          <w:color w:val="000000"/>
          <w:sz w:val="28"/>
          <w:szCs w:val="28"/>
        </w:rPr>
        <w:t>ьтате которых такой гражданин</w:t>
      </w:r>
      <w:r>
        <w:rPr>
          <w:color w:val="000000"/>
          <w:sz w:val="28"/>
          <w:szCs w:val="28"/>
        </w:rPr>
        <w:t xml:space="preserve"> может быть признан нуждающимся в жилом помещении.</w:t>
      </w:r>
    </w:p>
    <w:p w:rsidR="003809DC" w:rsidRDefault="00C40DBF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C6570">
        <w:rPr>
          <w:b/>
          <w:color w:val="000000"/>
          <w:sz w:val="28"/>
          <w:szCs w:val="28"/>
        </w:rPr>
        <w:t>2.14</w:t>
      </w:r>
      <w:r w:rsidR="00D638E7" w:rsidRPr="004C6570">
        <w:rPr>
          <w:b/>
          <w:color w:val="000000"/>
          <w:sz w:val="28"/>
          <w:szCs w:val="28"/>
        </w:rPr>
        <w:t>. Муниципальная услуга предоставляется на безвозмездной основе</w:t>
      </w:r>
      <w:r w:rsidR="00DC2A95" w:rsidRPr="004C6570">
        <w:rPr>
          <w:b/>
          <w:color w:val="000000"/>
          <w:sz w:val="28"/>
          <w:szCs w:val="28"/>
        </w:rPr>
        <w:t>.</w:t>
      </w:r>
      <w:r w:rsidR="00DC2A95">
        <w:rPr>
          <w:color w:val="000000"/>
          <w:sz w:val="28"/>
          <w:szCs w:val="28"/>
        </w:rPr>
        <w:t xml:space="preserve"> Максимальный срок ожидания в очереди при подаче документов</w:t>
      </w:r>
      <w:r w:rsidR="003809DC">
        <w:rPr>
          <w:color w:val="000000"/>
          <w:sz w:val="28"/>
          <w:szCs w:val="28"/>
        </w:rPr>
        <w:t xml:space="preserve"> и получения результата услуги – 30 минут.</w:t>
      </w:r>
    </w:p>
    <w:p w:rsidR="00A44C24" w:rsidRDefault="003809DC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Заявления граждан регистрируются в Книге регистрации заявлений граждан   о принятии на учет в качестве нуждающихся в жилых помещениях. Консультация о порядке исполнения муниципальной услуги осуществляется </w:t>
      </w:r>
      <w:r>
        <w:rPr>
          <w:color w:val="000000"/>
          <w:sz w:val="28"/>
          <w:szCs w:val="28"/>
        </w:rPr>
        <w:lastRenderedPageBreak/>
        <w:t>специалистом администрации</w:t>
      </w:r>
      <w:r w:rsidR="00F6413E">
        <w:rPr>
          <w:color w:val="000000"/>
          <w:sz w:val="28"/>
          <w:szCs w:val="28"/>
        </w:rPr>
        <w:t xml:space="preserve"> сельского поселения «село Комсомольское» (далее специалист), как устно, так и по письменному обращению. </w:t>
      </w:r>
      <w:r w:rsidR="00FA62CC">
        <w:rPr>
          <w:color w:val="000000"/>
          <w:sz w:val="28"/>
          <w:szCs w:val="28"/>
        </w:rPr>
        <w:t xml:space="preserve">Специалист представляется и отвечает на заданные вопросы. </w:t>
      </w:r>
      <w:r w:rsidR="00371F93">
        <w:rPr>
          <w:color w:val="000000"/>
          <w:sz w:val="28"/>
          <w:szCs w:val="28"/>
        </w:rPr>
        <w:t xml:space="preserve">Специалист не вправе требовать иных документов, не установленных регламентом. </w:t>
      </w:r>
      <w:r w:rsidR="00F6413E">
        <w:rPr>
          <w:color w:val="000000"/>
          <w:sz w:val="28"/>
          <w:szCs w:val="28"/>
        </w:rPr>
        <w:t>Время устного консультирования граждан, в том числе и по</w:t>
      </w:r>
      <w:r w:rsidR="00BA0DD9">
        <w:rPr>
          <w:color w:val="000000"/>
          <w:sz w:val="28"/>
          <w:szCs w:val="28"/>
        </w:rPr>
        <w:t xml:space="preserve"> телефону,</w:t>
      </w:r>
      <w:r w:rsidR="00F6413E">
        <w:rPr>
          <w:color w:val="000000"/>
          <w:sz w:val="28"/>
          <w:szCs w:val="28"/>
        </w:rPr>
        <w:t xml:space="preserve"> не должно превышать 15 минут. </w:t>
      </w:r>
      <w:r w:rsidR="000B617E">
        <w:rPr>
          <w:color w:val="000000"/>
          <w:sz w:val="28"/>
          <w:szCs w:val="28"/>
        </w:rPr>
        <w:t xml:space="preserve"> </w:t>
      </w:r>
      <w:r w:rsidR="00666272">
        <w:rPr>
          <w:color w:val="000000"/>
          <w:sz w:val="28"/>
          <w:szCs w:val="28"/>
        </w:rPr>
        <w:t>Разговор производится в корректной форме. Письменные обращения рассматриваются в соответствии с порядком рассмотрения обращений граждан в Российской Федерации.</w:t>
      </w:r>
      <w:r w:rsidR="00FA62CC">
        <w:rPr>
          <w:color w:val="000000"/>
          <w:sz w:val="28"/>
          <w:szCs w:val="28"/>
        </w:rPr>
        <w:t xml:space="preserve"> </w:t>
      </w:r>
    </w:p>
    <w:p w:rsidR="00270DE3" w:rsidRDefault="00270DE3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случае, когда обращения содержат вопросы не входящие в компетенцию администрации, специалист в течение 7 дней направляет обращение в орган, в компетенцию которого входит решение по</w:t>
      </w:r>
      <w:r w:rsidR="002B434C">
        <w:rPr>
          <w:color w:val="000000"/>
          <w:sz w:val="28"/>
          <w:szCs w:val="28"/>
        </w:rPr>
        <w:t>ставленных в обращении вопросов с уведомлением заявителя о переадресации обращения.</w:t>
      </w:r>
      <w:r>
        <w:rPr>
          <w:color w:val="000000"/>
          <w:sz w:val="28"/>
          <w:szCs w:val="28"/>
        </w:rPr>
        <w:t xml:space="preserve"> </w:t>
      </w:r>
    </w:p>
    <w:p w:rsidR="00CA5BB7" w:rsidRDefault="00CA5BB7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A5BB7">
        <w:rPr>
          <w:b/>
          <w:color w:val="000000"/>
          <w:sz w:val="28"/>
          <w:szCs w:val="28"/>
        </w:rPr>
        <w:t>2.15.Формы контроля за исполнением муниципальной услуги.</w:t>
      </w:r>
    </w:p>
    <w:p w:rsidR="00CA5BB7" w:rsidRDefault="00CA5BB7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Текущий контроль за соблюдением и исполнением муниципальной услуги и соблюдением последовательности действий, определенных административными процедурами, осуществля</w:t>
      </w:r>
      <w:r w:rsidR="00656791">
        <w:rPr>
          <w:color w:val="000000"/>
          <w:sz w:val="28"/>
          <w:szCs w:val="28"/>
        </w:rPr>
        <w:t>ется Главой сельского поселения при плановой и внеплановой проверке и несет ответственность в соответствии с требованиями законодательства</w:t>
      </w:r>
      <w:r w:rsidR="00A33D93">
        <w:rPr>
          <w:color w:val="000000"/>
          <w:sz w:val="28"/>
          <w:szCs w:val="28"/>
        </w:rPr>
        <w:t>.</w:t>
      </w:r>
    </w:p>
    <w:p w:rsidR="00ED20DE" w:rsidRDefault="00ED20DE" w:rsidP="00553DDE">
      <w:pPr>
        <w:pStyle w:val="a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D20DE">
        <w:rPr>
          <w:b/>
          <w:color w:val="000000"/>
          <w:sz w:val="28"/>
          <w:szCs w:val="28"/>
        </w:rPr>
        <w:t>2.16. Досудебное (внесудебное) обжалование заявителем решений администрации сельского поселения «село Комсомольское».</w:t>
      </w:r>
    </w:p>
    <w:p w:rsidR="00CF60FE" w:rsidRDefault="00ED20DE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 w:rsidRPr="00ED20DE">
        <w:rPr>
          <w:color w:val="000000"/>
          <w:sz w:val="28"/>
          <w:szCs w:val="28"/>
        </w:rPr>
        <w:t xml:space="preserve">     - Действия (бездействие) должностных лиц</w:t>
      </w:r>
      <w:r w:rsidR="00C22096">
        <w:rPr>
          <w:color w:val="000000"/>
          <w:sz w:val="28"/>
          <w:szCs w:val="28"/>
        </w:rPr>
        <w:t xml:space="preserve"> администрации в ходе предоставления муниципальной услуги, могут быть обжалованы в досудебном (внесудебном) порядке</w:t>
      </w:r>
      <w:r w:rsidR="00EF2AA1">
        <w:rPr>
          <w:color w:val="000000"/>
          <w:sz w:val="28"/>
          <w:szCs w:val="28"/>
        </w:rPr>
        <w:t xml:space="preserve"> в форме подачи жалобы в</w:t>
      </w:r>
      <w:r w:rsidR="00CF60FE">
        <w:rPr>
          <w:color w:val="000000"/>
          <w:sz w:val="28"/>
          <w:szCs w:val="28"/>
        </w:rPr>
        <w:t xml:space="preserve"> удобном для гражданина порядке (непосредственно, почтой, МФЦ, интернет). Жалоба подлежит рассмотрению в течение 15 дней лицом, уполномоченным на это. По результатам рассмотрения жалобы принимается одно из следующих решений. Уполномоченный орган жалобу удовлетворяет, либо отклоняет с указанием мотивированного отказа. Не позднее дня, следующего за днем принятия решения, заявителю в письменной форме направляется обоснованный ответ о результатах рассмотрения жалобы.</w:t>
      </w:r>
    </w:p>
    <w:p w:rsidR="00910377" w:rsidRDefault="00CF60FE" w:rsidP="00553DDE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Заявитель вправе обжаловать решения должностных лиц в установленном законодательством Российской Федерации судебном порядке.</w:t>
      </w:r>
    </w:p>
    <w:p w:rsidR="00910377" w:rsidRDefault="00910377" w:rsidP="00553DDE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D53841" w:rsidRDefault="00D53841" w:rsidP="00F84F5F">
      <w:pPr>
        <w:pStyle w:val="a3"/>
        <w:pBdr>
          <w:bottom w:val="single" w:sz="4" w:space="1" w:color="auto"/>
        </w:pBdr>
        <w:contextualSpacing/>
        <w:jc w:val="both"/>
        <w:rPr>
          <w:color w:val="000000"/>
          <w:sz w:val="28"/>
          <w:szCs w:val="28"/>
        </w:rPr>
      </w:pPr>
    </w:p>
    <w:p w:rsidR="00910377" w:rsidRDefault="00910377" w:rsidP="00553DDE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F84F5F" w:rsidRDefault="00960906" w:rsidP="00553DDE">
      <w:pPr>
        <w:pStyle w:val="a3"/>
        <w:contextualSpacing/>
        <w:jc w:val="both"/>
        <w:rPr>
          <w:i/>
          <w:color w:val="000000"/>
        </w:rPr>
      </w:pPr>
      <w:r w:rsidRPr="00960906">
        <w:rPr>
          <w:i/>
          <w:color w:val="000000"/>
        </w:rPr>
        <w:t xml:space="preserve">                                                   </w:t>
      </w:r>
      <w:r>
        <w:rPr>
          <w:i/>
          <w:color w:val="000000"/>
        </w:rPr>
        <w:t xml:space="preserve">               </w:t>
      </w: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505EA4" w:rsidRDefault="00505EA4" w:rsidP="00553DDE">
      <w:pPr>
        <w:pStyle w:val="a3"/>
        <w:contextualSpacing/>
        <w:jc w:val="both"/>
        <w:rPr>
          <w:i/>
          <w:color w:val="000000"/>
        </w:rPr>
      </w:pPr>
    </w:p>
    <w:p w:rsidR="00505EA4" w:rsidRDefault="00505EA4" w:rsidP="00553DDE">
      <w:pPr>
        <w:pStyle w:val="a3"/>
        <w:contextualSpacing/>
        <w:jc w:val="both"/>
        <w:rPr>
          <w:i/>
          <w:color w:val="000000"/>
        </w:rPr>
      </w:pPr>
    </w:p>
    <w:p w:rsidR="00505EA4" w:rsidRDefault="00505EA4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F84F5F" w:rsidP="00553DDE">
      <w:pPr>
        <w:pStyle w:val="a3"/>
        <w:contextualSpacing/>
        <w:jc w:val="both"/>
        <w:rPr>
          <w:i/>
          <w:color w:val="000000"/>
        </w:rPr>
      </w:pPr>
    </w:p>
    <w:p w:rsidR="006D3E9A" w:rsidRDefault="006D3E9A" w:rsidP="00553DDE">
      <w:pPr>
        <w:pStyle w:val="a3"/>
        <w:contextualSpacing/>
        <w:jc w:val="both"/>
        <w:rPr>
          <w:i/>
          <w:color w:val="000000"/>
        </w:rPr>
      </w:pPr>
    </w:p>
    <w:p w:rsidR="00F84F5F" w:rsidRDefault="006D3E9A" w:rsidP="00553DDE">
      <w:pPr>
        <w:pStyle w:val="a3"/>
        <w:contextualSpacing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                                                                                                                                    Приложение</w:t>
      </w:r>
    </w:p>
    <w:p w:rsidR="00910377" w:rsidRDefault="00F84F5F" w:rsidP="00553DDE">
      <w:pPr>
        <w:pStyle w:val="a3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</w:t>
      </w:r>
      <w:r w:rsidR="00960906" w:rsidRPr="00960906">
        <w:rPr>
          <w:i/>
          <w:color w:val="000000"/>
        </w:rPr>
        <w:t xml:space="preserve"> </w:t>
      </w:r>
      <w:r w:rsidR="006D3E9A">
        <w:rPr>
          <w:i/>
          <w:color w:val="000000"/>
        </w:rPr>
        <w:t xml:space="preserve">             </w:t>
      </w:r>
      <w:r w:rsidR="00960906" w:rsidRPr="00960906">
        <w:rPr>
          <w:i/>
          <w:color w:val="000000"/>
        </w:rPr>
        <w:t>Утверждено Постановление администрации</w:t>
      </w:r>
    </w:p>
    <w:p w:rsidR="00960906" w:rsidRPr="00960906" w:rsidRDefault="00960906" w:rsidP="00553DDE">
      <w:pPr>
        <w:pStyle w:val="a3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</w:t>
      </w:r>
      <w:r w:rsidR="006D3E9A">
        <w:rPr>
          <w:i/>
          <w:color w:val="000000"/>
        </w:rPr>
        <w:t xml:space="preserve"> </w:t>
      </w:r>
      <w:r>
        <w:rPr>
          <w:i/>
          <w:color w:val="000000"/>
        </w:rPr>
        <w:t xml:space="preserve">  МО СП «село Комсомольское» от 29.09.2025 № 34-п</w:t>
      </w:r>
    </w:p>
    <w:p w:rsidR="00960906" w:rsidRPr="00960906" w:rsidRDefault="00960906" w:rsidP="00553DDE">
      <w:pPr>
        <w:pStyle w:val="a3"/>
        <w:contextualSpacing/>
        <w:jc w:val="both"/>
        <w:rPr>
          <w:i/>
          <w:color w:val="000000"/>
        </w:rPr>
      </w:pPr>
    </w:p>
    <w:p w:rsidR="00960906" w:rsidRDefault="00960906" w:rsidP="00553DDE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960906" w:rsidRDefault="00960906" w:rsidP="00553DDE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960906" w:rsidRDefault="00960906" w:rsidP="00553DDE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910377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Главе МО СП «село Комсомольское»</w:t>
      </w:r>
    </w:p>
    <w:p w:rsidR="00910377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color w:val="000000"/>
          <w:sz w:val="28"/>
          <w:szCs w:val="28"/>
        </w:rPr>
        <w:t>Кизилюртовского</w:t>
      </w:r>
      <w:proofErr w:type="spellEnd"/>
      <w:r>
        <w:rPr>
          <w:color w:val="000000"/>
          <w:sz w:val="28"/>
          <w:szCs w:val="28"/>
        </w:rPr>
        <w:t xml:space="preserve"> района РД</w:t>
      </w:r>
    </w:p>
    <w:p w:rsidR="00910377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_________________________________</w:t>
      </w:r>
    </w:p>
    <w:p w:rsidR="00910377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:rsidR="00910377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От ______________________________</w:t>
      </w:r>
    </w:p>
    <w:p w:rsidR="00ED20DE" w:rsidRPr="00ED20DE" w:rsidRDefault="00910377" w:rsidP="00910377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color w:val="000000"/>
          <w:sz w:val="28"/>
          <w:szCs w:val="28"/>
        </w:rPr>
        <w:t>Прож</w:t>
      </w:r>
      <w:proofErr w:type="spellEnd"/>
      <w:r>
        <w:rPr>
          <w:color w:val="000000"/>
          <w:sz w:val="28"/>
          <w:szCs w:val="28"/>
        </w:rPr>
        <w:t xml:space="preserve">. ___________________________  </w:t>
      </w:r>
      <w:r w:rsidR="00CF60FE">
        <w:rPr>
          <w:color w:val="000000"/>
          <w:sz w:val="28"/>
          <w:szCs w:val="28"/>
        </w:rPr>
        <w:t xml:space="preserve"> </w:t>
      </w:r>
    </w:p>
    <w:p w:rsidR="003A77DC" w:rsidRDefault="00910377" w:rsidP="00B07B93">
      <w:pPr>
        <w:jc w:val="both"/>
      </w:pPr>
      <w:r>
        <w:t xml:space="preserve">                                                                                         _________________________________________</w:t>
      </w:r>
    </w:p>
    <w:p w:rsidR="00910377" w:rsidRDefault="00910377" w:rsidP="00B07B93">
      <w:pPr>
        <w:jc w:val="both"/>
      </w:pPr>
      <w:r>
        <w:t xml:space="preserve">                                                                                         Тел: ________________________</w:t>
      </w:r>
    </w:p>
    <w:p w:rsidR="00910377" w:rsidRDefault="00910377" w:rsidP="00B07B93">
      <w:pPr>
        <w:jc w:val="both"/>
      </w:pPr>
    </w:p>
    <w:p w:rsidR="00910377" w:rsidRDefault="00910377" w:rsidP="00B07B93">
      <w:pPr>
        <w:jc w:val="both"/>
      </w:pPr>
    </w:p>
    <w:p w:rsidR="00910377" w:rsidRDefault="00910377" w:rsidP="00B07B93">
      <w:pPr>
        <w:jc w:val="both"/>
        <w:rPr>
          <w:b/>
          <w:sz w:val="28"/>
          <w:szCs w:val="28"/>
        </w:rPr>
      </w:pPr>
      <w:r w:rsidRPr="0091037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</w:t>
      </w:r>
      <w:r w:rsidRPr="00910377">
        <w:rPr>
          <w:b/>
          <w:sz w:val="28"/>
          <w:szCs w:val="28"/>
        </w:rPr>
        <w:t xml:space="preserve">  З А Я В Л Е Н И Е</w:t>
      </w:r>
    </w:p>
    <w:p w:rsidR="00910377" w:rsidRDefault="00910377" w:rsidP="00B07B93">
      <w:pPr>
        <w:jc w:val="both"/>
        <w:rPr>
          <w:b/>
          <w:sz w:val="28"/>
          <w:szCs w:val="28"/>
        </w:rPr>
      </w:pPr>
    </w:p>
    <w:p w:rsidR="00910377" w:rsidRDefault="00FB000F" w:rsidP="00B07B93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Прошу</w:t>
      </w:r>
      <w:r w:rsidR="00910377" w:rsidRPr="00910377">
        <w:rPr>
          <w:sz w:val="28"/>
          <w:szCs w:val="28"/>
        </w:rPr>
        <w:t xml:space="preserve"> принять меня на учет</w:t>
      </w:r>
      <w:r w:rsidR="00910377">
        <w:rPr>
          <w:sz w:val="28"/>
          <w:szCs w:val="28"/>
        </w:rPr>
        <w:t xml:space="preserve"> в качестве нуждающегося в жилом помещении, предоставляемого по договору социального найма</w:t>
      </w:r>
      <w:r w:rsidR="00283171">
        <w:rPr>
          <w:sz w:val="28"/>
          <w:szCs w:val="28"/>
        </w:rPr>
        <w:t xml:space="preserve"> в связи</w:t>
      </w:r>
    </w:p>
    <w:p w:rsidR="00283171" w:rsidRDefault="00283171" w:rsidP="00B07B93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указать</w:t>
      </w:r>
      <w:proofErr w:type="gramEnd"/>
      <w:r>
        <w:rPr>
          <w:sz w:val="16"/>
          <w:szCs w:val="16"/>
        </w:rPr>
        <w:t xml:space="preserve"> причину: отсутствие жилого помещения, обеспеченность общей площадью жилого помещения на одного члена семьи менее учетной нормы, проживание в помещении, не отвечающем установленным требованиям, проживание в помещении, занятым несколькими семьями, в одной из которых имеется гражданин, страдающий тяжелой формой заболевания при котором совместное проживание невозможно, иные причины).</w:t>
      </w:r>
    </w:p>
    <w:p w:rsidR="00960906" w:rsidRDefault="00960906" w:rsidP="00B07B93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</w:t>
      </w:r>
      <w:r>
        <w:rPr>
          <w:sz w:val="28"/>
          <w:szCs w:val="28"/>
        </w:rPr>
        <w:t>Состав моей семьи __________ человек(а)</w:t>
      </w:r>
    </w:p>
    <w:p w:rsidR="00960906" w:rsidRDefault="00960906" w:rsidP="00B0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Заявитель: ФИО, дата, подпись.</w:t>
      </w:r>
    </w:p>
    <w:p w:rsidR="00960906" w:rsidRDefault="00960906" w:rsidP="00B0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заявлению прилагаю следующие документы:</w:t>
      </w:r>
    </w:p>
    <w:p w:rsidR="00960906" w:rsidRDefault="00960906" w:rsidP="009609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60906" w:rsidRDefault="00960906" w:rsidP="009609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60906" w:rsidRDefault="00960906" w:rsidP="009609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60906" w:rsidRDefault="00960906" w:rsidP="009609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60906" w:rsidRPr="00960906" w:rsidRDefault="00960906" w:rsidP="009609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60906" w:rsidRPr="00960906" w:rsidRDefault="00960906" w:rsidP="00B0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60906" w:rsidRPr="00960906" w:rsidSect="00D52AC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E2E36"/>
    <w:multiLevelType w:val="hybridMultilevel"/>
    <w:tmpl w:val="7570C05C"/>
    <w:lvl w:ilvl="0" w:tplc="87A443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FD0"/>
    <w:rsid w:val="00027978"/>
    <w:rsid w:val="000630DE"/>
    <w:rsid w:val="00066932"/>
    <w:rsid w:val="00073293"/>
    <w:rsid w:val="00097207"/>
    <w:rsid w:val="000B3505"/>
    <w:rsid w:val="000B617E"/>
    <w:rsid w:val="000C23AD"/>
    <w:rsid w:val="00101393"/>
    <w:rsid w:val="0012093E"/>
    <w:rsid w:val="0013685A"/>
    <w:rsid w:val="00160002"/>
    <w:rsid w:val="0018723E"/>
    <w:rsid w:val="001A3A0B"/>
    <w:rsid w:val="001B5BB4"/>
    <w:rsid w:val="001C72B3"/>
    <w:rsid w:val="001F1937"/>
    <w:rsid w:val="001F3598"/>
    <w:rsid w:val="00202287"/>
    <w:rsid w:val="00226469"/>
    <w:rsid w:val="00235CB2"/>
    <w:rsid w:val="0024518C"/>
    <w:rsid w:val="00265F70"/>
    <w:rsid w:val="00270DE3"/>
    <w:rsid w:val="002718DD"/>
    <w:rsid w:val="0027591E"/>
    <w:rsid w:val="00283171"/>
    <w:rsid w:val="002B434C"/>
    <w:rsid w:val="00327840"/>
    <w:rsid w:val="003306BA"/>
    <w:rsid w:val="00356C3F"/>
    <w:rsid w:val="0036609A"/>
    <w:rsid w:val="00371F93"/>
    <w:rsid w:val="003809DC"/>
    <w:rsid w:val="00386747"/>
    <w:rsid w:val="003A5A62"/>
    <w:rsid w:val="003A77DC"/>
    <w:rsid w:val="003C60D2"/>
    <w:rsid w:val="003F1BEA"/>
    <w:rsid w:val="003F5B5A"/>
    <w:rsid w:val="00424486"/>
    <w:rsid w:val="00470FE9"/>
    <w:rsid w:val="004C6570"/>
    <w:rsid w:val="00505EA4"/>
    <w:rsid w:val="00513DA8"/>
    <w:rsid w:val="00553DDE"/>
    <w:rsid w:val="00560B94"/>
    <w:rsid w:val="005645B0"/>
    <w:rsid w:val="0057471C"/>
    <w:rsid w:val="00580AF7"/>
    <w:rsid w:val="005E1A7D"/>
    <w:rsid w:val="005F67BA"/>
    <w:rsid w:val="00605853"/>
    <w:rsid w:val="0061209C"/>
    <w:rsid w:val="00630838"/>
    <w:rsid w:val="0065334F"/>
    <w:rsid w:val="00654C9F"/>
    <w:rsid w:val="00656791"/>
    <w:rsid w:val="00666272"/>
    <w:rsid w:val="00691260"/>
    <w:rsid w:val="006A15B7"/>
    <w:rsid w:val="006C214F"/>
    <w:rsid w:val="006C72BD"/>
    <w:rsid w:val="006D3E9A"/>
    <w:rsid w:val="006D7969"/>
    <w:rsid w:val="006F7B84"/>
    <w:rsid w:val="00753648"/>
    <w:rsid w:val="007A00F7"/>
    <w:rsid w:val="007A055C"/>
    <w:rsid w:val="007D269F"/>
    <w:rsid w:val="007F5F3E"/>
    <w:rsid w:val="008365C3"/>
    <w:rsid w:val="00880F60"/>
    <w:rsid w:val="008913CC"/>
    <w:rsid w:val="00891E74"/>
    <w:rsid w:val="008A292E"/>
    <w:rsid w:val="008A37FA"/>
    <w:rsid w:val="008A39F5"/>
    <w:rsid w:val="008B2B0A"/>
    <w:rsid w:val="008D350E"/>
    <w:rsid w:val="008F2F0A"/>
    <w:rsid w:val="00910377"/>
    <w:rsid w:val="00935C40"/>
    <w:rsid w:val="00947720"/>
    <w:rsid w:val="00960906"/>
    <w:rsid w:val="0098513D"/>
    <w:rsid w:val="009910D0"/>
    <w:rsid w:val="009C4909"/>
    <w:rsid w:val="009D760F"/>
    <w:rsid w:val="009F0C53"/>
    <w:rsid w:val="009F3127"/>
    <w:rsid w:val="00A24D38"/>
    <w:rsid w:val="00A33D93"/>
    <w:rsid w:val="00A44BCA"/>
    <w:rsid w:val="00A44C24"/>
    <w:rsid w:val="00A50416"/>
    <w:rsid w:val="00A567CF"/>
    <w:rsid w:val="00A901C1"/>
    <w:rsid w:val="00AA2575"/>
    <w:rsid w:val="00AB2595"/>
    <w:rsid w:val="00AC2E60"/>
    <w:rsid w:val="00AC7BCA"/>
    <w:rsid w:val="00AD55D3"/>
    <w:rsid w:val="00AE7AAE"/>
    <w:rsid w:val="00B07451"/>
    <w:rsid w:val="00B07B93"/>
    <w:rsid w:val="00B103E3"/>
    <w:rsid w:val="00B4342C"/>
    <w:rsid w:val="00B462BA"/>
    <w:rsid w:val="00B75D45"/>
    <w:rsid w:val="00B869FE"/>
    <w:rsid w:val="00BA0DD9"/>
    <w:rsid w:val="00BB1D40"/>
    <w:rsid w:val="00BE74C2"/>
    <w:rsid w:val="00C22096"/>
    <w:rsid w:val="00C24535"/>
    <w:rsid w:val="00C40DBF"/>
    <w:rsid w:val="00C432D5"/>
    <w:rsid w:val="00C61745"/>
    <w:rsid w:val="00C62E8F"/>
    <w:rsid w:val="00CA1E06"/>
    <w:rsid w:val="00CA5BB7"/>
    <w:rsid w:val="00CB5DFC"/>
    <w:rsid w:val="00CF60FE"/>
    <w:rsid w:val="00D34A8B"/>
    <w:rsid w:val="00D358FF"/>
    <w:rsid w:val="00D4696D"/>
    <w:rsid w:val="00D52ACF"/>
    <w:rsid w:val="00D53841"/>
    <w:rsid w:val="00D638E7"/>
    <w:rsid w:val="00D75F43"/>
    <w:rsid w:val="00D96416"/>
    <w:rsid w:val="00DC2A95"/>
    <w:rsid w:val="00E16BBA"/>
    <w:rsid w:val="00E40470"/>
    <w:rsid w:val="00EB2A77"/>
    <w:rsid w:val="00EB5EBC"/>
    <w:rsid w:val="00ED20DE"/>
    <w:rsid w:val="00EF27A0"/>
    <w:rsid w:val="00EF2AA1"/>
    <w:rsid w:val="00F1458C"/>
    <w:rsid w:val="00F54BA4"/>
    <w:rsid w:val="00F6413E"/>
    <w:rsid w:val="00F84F5F"/>
    <w:rsid w:val="00F84FD0"/>
    <w:rsid w:val="00F93E47"/>
    <w:rsid w:val="00FA62CC"/>
    <w:rsid w:val="00FB000F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ED02A7-8FB5-4A9A-8D01-20D22325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C72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C7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admin</cp:lastModifiedBy>
  <cp:revision>170</cp:revision>
  <dcterms:created xsi:type="dcterms:W3CDTF">2025-10-06T12:44:00Z</dcterms:created>
  <dcterms:modified xsi:type="dcterms:W3CDTF">2025-10-17T20:04:00Z</dcterms:modified>
</cp:coreProperties>
</file>